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266F0265" w14:textId="1C12F285" w:rsidR="002E33AF" w:rsidRPr="006804F5" w:rsidRDefault="006804F5" w:rsidP="00565131">
      <w:pPr>
        <w:spacing w:after="60"/>
        <w:ind w:left="1440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déplacement des étudiant</w:t>
      </w:r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.e.</w:t>
      </w:r>
      <w:bookmarkStart w:id="0" w:name="_GoBack"/>
      <w:bookmarkEnd w:id="0"/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s</w:t>
      </w:r>
    </w:p>
    <w:p w14:paraId="0BBBAC58" w14:textId="77777777" w:rsidR="002E33AF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9CF62AB" w14:textId="2F4C55E9" w:rsidR="002E33AF" w:rsidRPr="00820160" w:rsidRDefault="00820160" w:rsidP="00565131">
      <w:pPr>
        <w:pStyle w:val="Corpsdetexte"/>
        <w:spacing w:after="6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877EA">
        <w:rPr>
          <w:rFonts w:cs="Arial"/>
          <w:lang w:val="fr-CA"/>
        </w:rPr>
        <w:t xml:space="preserve">’OICRM offrira pour l’année </w:t>
      </w:r>
      <w:r w:rsidRPr="00820160">
        <w:rPr>
          <w:lang w:val="fr-CA"/>
        </w:rPr>
        <w:t>201</w:t>
      </w:r>
      <w:r w:rsidR="000E0D6D">
        <w:rPr>
          <w:rFonts w:cs="Arial"/>
          <w:lang w:val="fr-CA"/>
        </w:rPr>
        <w:t>8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="0005761E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pour les étudiant</w:t>
      </w:r>
      <w:r w:rsidR="00C00636">
        <w:rPr>
          <w:lang w:val="fr-CA"/>
        </w:rPr>
        <w:t>.e.</w:t>
      </w:r>
      <w:r w:rsidRPr="00820160">
        <w:rPr>
          <w:lang w:val="fr-CA"/>
        </w:rPr>
        <w:t>s inscrit</w:t>
      </w:r>
      <w:r w:rsidR="00C00636">
        <w:rPr>
          <w:lang w:val="fr-CA"/>
        </w:rPr>
        <w:t>.e.</w:t>
      </w:r>
      <w:r w:rsidRPr="00820160">
        <w:rPr>
          <w:lang w:val="fr-CA"/>
        </w:rPr>
        <w:t xml:space="preserve">s en maîtrise et au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Montréal</w:t>
      </w:r>
      <w:r w:rsidRPr="00820160">
        <w:rPr>
          <w:rFonts w:cs="Arial"/>
          <w:spacing w:val="-14"/>
          <w:lang w:val="fr-CA"/>
        </w:rPr>
        <w:t xml:space="preserve"> </w:t>
      </w:r>
      <w:r w:rsidRPr="00820160">
        <w:rPr>
          <w:rFonts w:cs="Arial"/>
          <w:lang w:val="fr-CA"/>
        </w:rPr>
        <w:t>et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Laval</w:t>
      </w:r>
      <w:r w:rsidRPr="00820160">
        <w:rPr>
          <w:rFonts w:cs="Arial"/>
          <w:spacing w:val="-14"/>
          <w:lang w:val="fr-CA"/>
        </w:rPr>
        <w:t xml:space="preserve"> </w:t>
      </w:r>
      <w:r w:rsidR="00E004DD">
        <w:rPr>
          <w:rFonts w:cs="Arial"/>
          <w:lang w:val="fr-CA"/>
        </w:rPr>
        <w:t xml:space="preserve">en lien avec </w:t>
      </w:r>
      <w:r w:rsidRPr="00820160">
        <w:rPr>
          <w:rFonts w:cs="Arial"/>
          <w:lang w:val="fr-CA"/>
        </w:rPr>
        <w:t>des projets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des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consultation d’archives, enquête de terrain, préparation et répétition de l’œuvre). Les étudiant</w:t>
      </w:r>
      <w:r w:rsidR="00C00636">
        <w:rPr>
          <w:rFonts w:cs="Arial"/>
          <w:lang w:val="fr-CA"/>
        </w:rPr>
        <w:t>.e.</w:t>
      </w:r>
      <w:r w:rsidRPr="00820160">
        <w:rPr>
          <w:rFonts w:cs="Arial"/>
          <w:lang w:val="fr-CA"/>
        </w:rPr>
        <w:t xml:space="preserve">s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identifiée et appartenant aux axes principaux de recherche de l’OICRM</w:t>
      </w:r>
      <w:r w:rsidR="00E004DD">
        <w:rPr>
          <w:rFonts w:cs="Arial"/>
          <w:lang w:val="fr-CA"/>
        </w:rPr>
        <w:t xml:space="preserve"> (</w:t>
      </w:r>
      <w:hyperlink r:id="rId7" w:history="1">
        <w:r w:rsidR="00E004DD" w:rsidRPr="005E207C">
          <w:rPr>
            <w:rStyle w:val="Lienhypertexte"/>
            <w:rFonts w:cs="Arial"/>
            <w:lang w:val="fr-CA"/>
          </w:rPr>
          <w:t>http://oicrm.org/axes-de-recherche/</w:t>
        </w:r>
      </w:hyperlink>
      <w:r w:rsidR="00E004DD">
        <w:rPr>
          <w:rFonts w:cs="Arial"/>
          <w:lang w:val="fr-CA"/>
        </w:rPr>
        <w:t>).</w:t>
      </w:r>
      <w:r w:rsidRPr="00820160">
        <w:rPr>
          <w:rFonts w:cs="Arial"/>
          <w:lang w:val="fr-CA"/>
        </w:rPr>
        <w:t xml:space="preserve"> </w:t>
      </w:r>
      <w:r w:rsidR="00E004DD">
        <w:rPr>
          <w:lang w:val="fr-CA"/>
        </w:rPr>
        <w:t>Seul</w:t>
      </w:r>
      <w:r w:rsidRPr="00820160">
        <w:rPr>
          <w:lang w:val="fr-CA"/>
        </w:rPr>
        <w:t xml:space="preserve"> les</w:t>
      </w:r>
      <w:r w:rsidRPr="00820160">
        <w:rPr>
          <w:spacing w:val="26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postdoctoraux </w:t>
      </w:r>
      <w:r w:rsidR="00E004DD">
        <w:rPr>
          <w:lang w:val="fr-CA"/>
        </w:rPr>
        <w:t>ne bénificiant</w:t>
      </w:r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de bourses du FRQ-SC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64090486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0B924285" w:rsidR="002E33AF" w:rsidRPr="00820160" w:rsidRDefault="00820160" w:rsidP="00565131">
      <w:pPr>
        <w:pStyle w:val="Corpsdetexte"/>
        <w:spacing w:after="6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étudiant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dirigé</w:t>
      </w:r>
      <w:r w:rsidR="00C00636">
        <w:rPr>
          <w:lang w:val="fr-CA"/>
        </w:rPr>
        <w:t>.e.s</w:t>
      </w:r>
      <w:r w:rsidRPr="00820160">
        <w:rPr>
          <w:lang w:val="fr-CA"/>
        </w:rPr>
        <w:t xml:space="preserve"> par un membre régulier de l</w:t>
      </w:r>
      <w:r w:rsidRPr="00820160">
        <w:rPr>
          <w:rFonts w:cs="Arial"/>
          <w:lang w:val="fr-CA"/>
        </w:rPr>
        <w:t>’</w:t>
      </w:r>
      <w:r w:rsidR="00371F88">
        <w:rPr>
          <w:lang w:val="fr-CA"/>
        </w:rPr>
        <w:t xml:space="preserve">OICRM (voir sur la section </w:t>
      </w:r>
      <w:r w:rsidR="00371F88" w:rsidRPr="00371F88">
        <w:rPr>
          <w:i/>
          <w:lang w:val="fr-CA"/>
        </w:rPr>
        <w:t>M</w:t>
      </w:r>
      <w:r w:rsidR="000E0D6D" w:rsidRPr="00371F88">
        <w:rPr>
          <w:i/>
          <w:lang w:val="fr-CA"/>
        </w:rPr>
        <w:t>embres</w:t>
      </w:r>
      <w:r w:rsidR="00371F88">
        <w:rPr>
          <w:lang w:val="fr-CA"/>
        </w:rPr>
        <w:t xml:space="preserve"> du</w:t>
      </w:r>
      <w:r w:rsidRPr="00820160">
        <w:rPr>
          <w:spacing w:val="-17"/>
          <w:lang w:val="fr-CA"/>
        </w:rPr>
        <w:t xml:space="preserve"> </w:t>
      </w:r>
      <w:hyperlink r:id="rId8">
        <w:r w:rsidRPr="00820160">
          <w:rPr>
            <w:color w:val="0000FF"/>
            <w:u w:val="single" w:color="0000FF"/>
            <w:lang w:val="fr-CA"/>
          </w:rPr>
          <w:t>www.oicrm.org</w:t>
        </w:r>
      </w:hyperlink>
      <w:r w:rsidRPr="00820160">
        <w:rPr>
          <w:lang w:val="fr-CA"/>
        </w:rPr>
        <w:t>).</w:t>
      </w:r>
    </w:p>
    <w:p w14:paraId="0A92A18D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7184686" w14:textId="2E7006B2" w:rsidR="002E33AF" w:rsidRPr="000E0D6D" w:rsidRDefault="002015BA" w:rsidP="00565131">
      <w:pPr>
        <w:pStyle w:val="Corpsdetexte"/>
        <w:spacing w:after="6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 xml:space="preserve">1 </w:t>
      </w:r>
      <w:r w:rsidR="00820160" w:rsidRPr="00820160">
        <w:rPr>
          <w:rFonts w:cs="Arial"/>
          <w:lang w:val="fr-CA"/>
        </w:rPr>
        <w:t>500$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1 </w:t>
      </w:r>
      <w:r w:rsidR="00820160" w:rsidRPr="00820160">
        <w:rPr>
          <w:lang w:val="fr-CA"/>
        </w:rPr>
        <w:t>000$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et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820160" w:rsidRPr="00820160">
        <w:rPr>
          <w:rFonts w:cs="Arial"/>
          <w:spacing w:val="27"/>
          <w:lang w:val="fr-CA"/>
        </w:rPr>
        <w:t xml:space="preserve"> </w:t>
      </w:r>
      <w:r w:rsidR="00820160" w:rsidRPr="00820160">
        <w:rPr>
          <w:lang w:val="fr-CA"/>
        </w:rPr>
        <w:t>500$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69564105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4066E971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9">
        <w:r w:rsidR="00820160"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>
        <w:rPr>
          <w:rFonts w:ascii="Arial"/>
          <w:color w:val="0000FF"/>
          <w:sz w:val="20"/>
          <w:u w:val="single" w:color="0000FF"/>
          <w:lang w:val="fr-CA"/>
        </w:rPr>
        <w:t>/bourses/</w:t>
      </w:r>
      <w:r w:rsidR="00820160" w:rsidRPr="00820160">
        <w:rPr>
          <w:rFonts w:ascii="Arial"/>
          <w:sz w:val="20"/>
          <w:lang w:val="fr-CA"/>
        </w:rPr>
        <w:t>);</w:t>
      </w:r>
    </w:p>
    <w:p w14:paraId="205CF7C9" w14:textId="4059A0A2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5A704D3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>
        <w:rPr>
          <w:rFonts w:ascii="Arial" w:eastAsia="Arial" w:hAnsi="Arial" w:cs="Arial"/>
          <w:sz w:val="20"/>
          <w:szCs w:val="20"/>
        </w:rPr>
        <w:t>La bourse sera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2B0D5D79" w14:textId="4A4BB207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0E0D6D">
        <w:rPr>
          <w:rFonts w:ascii="Arial" w:hAnsi="Arial"/>
          <w:sz w:val="20"/>
          <w:u w:color="000000"/>
          <w:lang w:val="fr-CA"/>
        </w:rPr>
        <w:t xml:space="preserve">,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3AC7A88C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502A7AB2" w:rsidR="002E33AF" w:rsidRPr="000E0D6D" w:rsidRDefault="00820160" w:rsidP="00565131">
      <w:pPr>
        <w:pStyle w:val="Corpsdetexte"/>
        <w:spacing w:after="6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 xml:space="preserve">Veuillez ne pas agrafer les documents. </w:t>
      </w:r>
      <w:r w:rsidR="000E0D6D" w:rsidRPr="000E0D6D">
        <w:rPr>
          <w:i/>
          <w:u w:color="000000"/>
          <w:lang w:val="fr-CA"/>
        </w:rPr>
        <w:t>L</w:t>
      </w:r>
      <w:r w:rsidRPr="000E0D6D">
        <w:rPr>
          <w:i/>
          <w:lang w:val="fr-CA"/>
        </w:rPr>
        <w:t>es dossiers incomplets seront</w:t>
      </w:r>
      <w:r w:rsidRPr="000E0D6D">
        <w:rPr>
          <w:i/>
          <w:spacing w:val="-22"/>
          <w:lang w:val="fr-CA"/>
        </w:rPr>
        <w:t xml:space="preserve"> </w:t>
      </w:r>
      <w:r w:rsidRPr="000E0D6D">
        <w:rPr>
          <w:i/>
          <w:lang w:val="fr-CA"/>
        </w:rPr>
        <w:t>écartés.</w:t>
      </w:r>
    </w:p>
    <w:p w14:paraId="039DE2DE" w14:textId="77777777" w:rsidR="000E0D6D" w:rsidRDefault="000E0D6D" w:rsidP="00565131">
      <w:pPr>
        <w:pStyle w:val="Corpsdetexte"/>
        <w:spacing w:after="60"/>
        <w:ind w:left="900"/>
        <w:jc w:val="both"/>
        <w:rPr>
          <w:highlight w:val="yellow"/>
          <w:lang w:val="fr-CA"/>
        </w:rPr>
      </w:pPr>
    </w:p>
    <w:p w14:paraId="76955723" w14:textId="1E8893CE" w:rsidR="002E33AF" w:rsidRPr="000E0D6D" w:rsidRDefault="00820160" w:rsidP="00565131">
      <w:pPr>
        <w:pStyle w:val="Corpsdetexte"/>
        <w:spacing w:after="6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205DE1">
        <w:rPr>
          <w:b/>
          <w:u w:val="single"/>
          <w:lang w:val="fr-CA"/>
        </w:rPr>
        <w:t>16 mars 2018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</w:t>
      </w:r>
      <w:r w:rsidR="00205DE1">
        <w:rPr>
          <w:b/>
          <w:u w:val="single"/>
          <w:lang w:val="fr-CA"/>
        </w:rPr>
        <w:t>mars</w:t>
      </w:r>
      <w:r w:rsidR="003B69AC" w:rsidRPr="000E0D6D">
        <w:rPr>
          <w:b/>
          <w:u w:val="single"/>
          <w:lang w:val="fr-CA"/>
        </w:rPr>
        <w:t xml:space="preserve"> </w:t>
      </w:r>
      <w:r w:rsidRPr="000E0D6D">
        <w:rPr>
          <w:b/>
          <w:u w:val="single"/>
          <w:lang w:val="fr-CA"/>
        </w:rPr>
        <w:t xml:space="preserve">et </w:t>
      </w:r>
      <w:r w:rsidR="00205DE1">
        <w:rPr>
          <w:b/>
          <w:u w:val="single"/>
          <w:lang w:val="fr-CA"/>
        </w:rPr>
        <w:t>le</w:t>
      </w:r>
      <w:r w:rsidR="00AB3F6D">
        <w:rPr>
          <w:b/>
          <w:u w:val="single"/>
          <w:lang w:val="fr-CA"/>
        </w:rPr>
        <w:t xml:space="preserve"> </w:t>
      </w:r>
      <w:r w:rsidR="00205DE1">
        <w:rPr>
          <w:b/>
          <w:u w:val="single"/>
          <w:lang w:val="fr-CA"/>
        </w:rPr>
        <w:t>31 août</w:t>
      </w:r>
      <w:r w:rsidR="003B69AC" w:rsidRPr="000E0D6D">
        <w:rPr>
          <w:b/>
          <w:u w:val="single"/>
          <w:lang w:val="fr-CA"/>
        </w:rPr>
        <w:t xml:space="preserve"> </w:t>
      </w:r>
      <w:r w:rsidR="00371F88">
        <w:rPr>
          <w:b/>
          <w:u w:val="single"/>
        </w:rPr>
        <w:t>2018</w:t>
      </w:r>
      <w:r w:rsidRPr="000E0D6D">
        <w:rPr>
          <w:b/>
          <w:u w:val="single"/>
          <w:lang w:val="fr-CA"/>
        </w:rPr>
        <w:t>.</w:t>
      </w:r>
    </w:p>
    <w:p w14:paraId="5A3CE322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7056E108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r w:rsidRPr="00820160">
        <w:rPr>
          <w:rFonts w:cs="Arial"/>
          <w:lang w:val="fr-CA"/>
        </w:rPr>
        <w:t>l’étudiant</w:t>
      </w:r>
      <w:r w:rsidR="00A827A3">
        <w:rPr>
          <w:rFonts w:cs="Arial"/>
          <w:lang w:val="fr-CA"/>
        </w:rPr>
        <w:t>.e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il</w:t>
      </w:r>
      <w:r w:rsidR="00A827A3">
        <w:rPr>
          <w:lang w:val="fr-CA"/>
        </w:rPr>
        <w:t>.elle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r w:rsidR="002015BA">
        <w:rPr>
          <w:rFonts w:cs="Arial"/>
          <w:lang w:val="fr-CA"/>
        </w:rPr>
        <w:t>Tou</w:t>
      </w:r>
      <w:r w:rsidR="00A827A3">
        <w:rPr>
          <w:rFonts w:cs="Arial"/>
          <w:lang w:val="fr-CA"/>
        </w:rPr>
        <w:t>.te.</w:t>
      </w:r>
      <w:r w:rsidR="002015BA">
        <w:rPr>
          <w:rFonts w:cs="Arial"/>
          <w:lang w:val="fr-CA"/>
        </w:rPr>
        <w:t xml:space="preserve">s les </w:t>
      </w:r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.e.</w:t>
      </w:r>
      <w:r w:rsidR="002015BA">
        <w:rPr>
          <w:rFonts w:cs="Arial"/>
          <w:lang w:val="fr-CA"/>
        </w:rPr>
        <w:t>s</w:t>
      </w:r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36857210" w14:textId="69373378" w:rsidR="002E33AF" w:rsidRPr="000E0D6D" w:rsidRDefault="00820160" w:rsidP="00565131">
      <w:pPr>
        <w:pStyle w:val="Titre1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r w:rsidRPr="000E0D6D">
        <w:rPr>
          <w:rFonts w:cs="Arial"/>
          <w:sz w:val="20"/>
          <w:szCs w:val="20"/>
          <w:lang w:val="fr-CA"/>
        </w:rPr>
        <w:t xml:space="preserve">es dossiers complets numérisés doivent être envoyés </w:t>
      </w:r>
      <w:r w:rsidR="008217C5">
        <w:rPr>
          <w:rFonts w:cs="Arial"/>
          <w:sz w:val="20"/>
          <w:szCs w:val="20"/>
          <w:lang w:val="fr-CA"/>
        </w:rPr>
        <w:t xml:space="preserve">au format pdf </w:t>
      </w:r>
      <w:r w:rsidRPr="000E0D6D">
        <w:rPr>
          <w:rFonts w:cs="Arial"/>
          <w:sz w:val="20"/>
          <w:szCs w:val="20"/>
          <w:lang w:val="fr-CA"/>
        </w:rPr>
        <w:t>à l’adresse</w:t>
      </w:r>
      <w:r w:rsidRPr="000E0D6D">
        <w:rPr>
          <w:rFonts w:cs="Arial"/>
          <w:spacing w:val="-21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suivante :</w:t>
      </w:r>
    </w:p>
    <w:p w14:paraId="670BB9F2" w14:textId="18E95395" w:rsidR="00371F88" w:rsidRPr="000E0D6D" w:rsidRDefault="00371F88" w:rsidP="00565131">
      <w:pPr>
        <w:tabs>
          <w:tab w:val="left" w:pos="900"/>
        </w:tabs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Pour les étudiant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 rattaché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de Montréal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0">
        <w:r w:rsidRPr="000E0D6D">
          <w:rPr>
            <w:rFonts w:ascii="Arial" w:hAnsi="Arial" w:cs="Arial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64741DA9" w14:textId="77777777" w:rsidR="00205DE1" w:rsidRPr="00205DE1" w:rsidRDefault="00371F88" w:rsidP="00205DE1">
      <w:pPr>
        <w:ind w:left="900"/>
        <w:jc w:val="both"/>
        <w:rPr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Pour les étudiant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 rattaché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Université </w:t>
      </w:r>
      <w:r w:rsidRPr="00205DE1">
        <w:rPr>
          <w:rFonts w:ascii="Arial" w:eastAsia="Arial" w:hAnsi="Arial" w:cs="Arial"/>
          <w:sz w:val="20"/>
          <w:szCs w:val="20"/>
          <w:lang w:val="fr-CA"/>
        </w:rPr>
        <w:t xml:space="preserve">Laval : </w:t>
      </w:r>
      <w:r w:rsidR="00205DE1" w:rsidRPr="00205DE1">
        <w:rPr>
          <w:rFonts w:ascii="Arial" w:hAnsi="Arial" w:cs="Arial"/>
          <w:sz w:val="20"/>
          <w:szCs w:val="20"/>
          <w:u w:val="single"/>
          <w:lang w:val="fr-CA"/>
        </w:rPr>
        <w:fldChar w:fldCharType="begin"/>
      </w:r>
      <w:r w:rsidR="00205DE1" w:rsidRPr="00205DE1">
        <w:rPr>
          <w:rFonts w:ascii="Arial" w:hAnsi="Arial" w:cs="Arial"/>
          <w:sz w:val="20"/>
          <w:szCs w:val="20"/>
          <w:u w:val="single"/>
          <w:lang w:val="fr-CA"/>
        </w:rPr>
        <w:instrText xml:space="preserve"> HYPERLINK "mailto:michael.garancher.1@ulaval.ca" \t "_blank" </w:instrText>
      </w:r>
      <w:r w:rsidR="00205DE1" w:rsidRPr="00205DE1">
        <w:rPr>
          <w:rFonts w:ascii="Arial" w:hAnsi="Arial" w:cs="Arial"/>
          <w:sz w:val="20"/>
          <w:szCs w:val="20"/>
          <w:u w:val="single"/>
          <w:lang w:val="fr-CA"/>
        </w:rPr>
        <w:fldChar w:fldCharType="separate"/>
      </w:r>
      <w:r w:rsidR="00205DE1" w:rsidRPr="00205DE1">
        <w:rPr>
          <w:rStyle w:val="Lienhypertexte"/>
          <w:rFonts w:ascii="Arial" w:hAnsi="Arial" w:cs="Arial"/>
          <w:sz w:val="20"/>
          <w:szCs w:val="20"/>
          <w:lang w:val="fr-CA"/>
        </w:rPr>
        <w:t>michael.garancher.1@ulaval.ca</w:t>
      </w:r>
      <w:r w:rsidR="00205DE1" w:rsidRPr="00205DE1">
        <w:rPr>
          <w:rFonts w:ascii="Arial" w:hAnsi="Arial" w:cs="Arial"/>
          <w:sz w:val="20"/>
          <w:szCs w:val="20"/>
        </w:rPr>
        <w:fldChar w:fldCharType="end"/>
      </w:r>
    </w:p>
    <w:p w14:paraId="47E95DFE" w14:textId="40E320F5" w:rsidR="00371F88" w:rsidRPr="000E0D6D" w:rsidRDefault="00371F88" w:rsidP="00565131">
      <w:pPr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3BE43F64" w14:textId="77777777" w:rsidR="000E0D6D" w:rsidRPr="000E0D6D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</w:rPr>
        <w:sectPr w:rsidR="000E0D6D" w:rsidRPr="000E0D6D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1BCF169C" w14:textId="77777777" w:rsidR="000E0D6D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69130DDB" w:rsidR="000E0D6D" w:rsidRPr="006804F5" w:rsidRDefault="006804F5" w:rsidP="00565131">
      <w:pPr>
        <w:spacing w:after="60"/>
        <w:ind w:left="1980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77B0C24B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201</w:t>
      </w:r>
      <w:r w:rsidR="000E0D6D">
        <w:rPr>
          <w:rFonts w:cs="Arial"/>
        </w:rPr>
        <w:t>8</w:t>
      </w:r>
      <w:r>
        <w:rPr>
          <w:rFonts w:cs="Arial"/>
          <w:spacing w:val="41"/>
        </w:rPr>
        <w:t xml:space="preserve"> </w:t>
      </w:r>
      <w:r>
        <w:t>year,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 w:rsidR="0005761E">
        <w:t xml:space="preserve">performance, or pedagogy at </w:t>
      </w:r>
      <w:r>
        <w:t xml:space="preserve">Université de Montréal and at Université Laval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OICRM’s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lines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rPr>
          <w:rFonts w:cs="Arial"/>
        </w:rPr>
        <w:t>research</w:t>
      </w:r>
      <w:r w:rsidR="000D3659">
        <w:rPr>
          <w:rFonts w:cs="Arial"/>
        </w:rPr>
        <w:t xml:space="preserve"> (</w:t>
      </w:r>
      <w:hyperlink r:id="rId11" w:history="1">
        <w:r w:rsidR="000D3659" w:rsidRPr="005E207C">
          <w:rPr>
            <w:rStyle w:val="Lienhypertexte"/>
            <w:rFonts w:cs="Arial"/>
            <w:lang w:val="fr-CA"/>
          </w:rPr>
          <w:t>http://oicrm.org/axes-de-recherche/</w:t>
        </w:r>
      </w:hyperlink>
      <w:r w:rsidR="000D3659">
        <w:rPr>
          <w:rFonts w:cs="Arial"/>
          <w:lang w:val="fr-CA"/>
        </w:rPr>
        <w:t>)</w:t>
      </w:r>
      <w:r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6015E958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>To apply, students and postdoctoral fellows must be members of the OICRM</w:t>
      </w:r>
      <w:r w:rsidR="00371F88">
        <w:t xml:space="preserve"> (see the </w:t>
      </w:r>
      <w:r w:rsidR="00371F88">
        <w:rPr>
          <w:i/>
        </w:rPr>
        <w:t>Membres</w:t>
      </w:r>
      <w:r w:rsidR="00371F88" w:rsidRPr="00371F88">
        <w:t xml:space="preserve"> </w:t>
      </w:r>
      <w:r w:rsidR="00371F88">
        <w:t xml:space="preserve">section at </w:t>
      </w:r>
      <w:hyperlink r:id="rId12" w:history="1">
        <w:r w:rsidR="00371F88" w:rsidRPr="005E207C">
          <w:rPr>
            <w:rStyle w:val="Lienhypertexte"/>
          </w:rPr>
          <w:t>www.oicrm.org</w:t>
        </w:r>
      </w:hyperlink>
      <w:r w:rsidR="00371F88">
        <w:t xml:space="preserve">).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3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4187343E" w:rsidR="002E33AF" w:rsidRDefault="00820160" w:rsidP="00565131">
      <w:pPr>
        <w:pStyle w:val="Corpsdetexte"/>
        <w:spacing w:after="60"/>
        <w:ind w:left="639" w:right="-50"/>
      </w:pPr>
      <w:r w:rsidRPr="00371F88">
        <w:rPr>
          <w:i/>
          <w:u w:color="000000"/>
        </w:rPr>
        <w:t>Please do not staple</w:t>
      </w:r>
      <w:r w:rsidRPr="00371F88">
        <w:rPr>
          <w:i/>
          <w:spacing w:val="-3"/>
          <w:u w:color="000000"/>
        </w:rPr>
        <w:t xml:space="preserve"> </w:t>
      </w:r>
      <w:r w:rsidRPr="00371F88">
        <w:rPr>
          <w:i/>
          <w:u w:color="000000"/>
        </w:rPr>
        <w:t>documents.</w:t>
      </w:r>
      <w:r w:rsidR="00371F88" w:rsidRPr="00371F88">
        <w:rPr>
          <w:i/>
          <w:w w:val="99"/>
        </w:rPr>
        <w:t xml:space="preserve"> </w:t>
      </w: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</w:p>
    <w:p w14:paraId="35FBF775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0FD3409D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A827A3">
        <w:rPr>
          <w:b/>
          <w:u w:val="single"/>
        </w:rPr>
        <w:t>March 16</w:t>
      </w:r>
      <w:r w:rsidR="00371F88" w:rsidRPr="00371F88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="00A827A3">
        <w:rPr>
          <w:b/>
          <w:u w:val="single"/>
        </w:rPr>
        <w:t>2018</w:t>
      </w:r>
      <w:r w:rsidRPr="00371F88">
        <w:rPr>
          <w:b/>
          <w:u w:val="single"/>
        </w:rPr>
        <w:t xml:space="preserve"> for travel between </w:t>
      </w:r>
      <w:r w:rsidR="00A827A3">
        <w:rPr>
          <w:b/>
          <w:u w:val="single"/>
        </w:rPr>
        <w:t xml:space="preserve">March </w:t>
      </w:r>
      <w:r w:rsidR="00371F88">
        <w:rPr>
          <w:b/>
          <w:u w:val="single"/>
        </w:rPr>
        <w:t>1</w:t>
      </w:r>
      <w:r w:rsidR="00371F88" w:rsidRPr="00371F88">
        <w:rPr>
          <w:b/>
          <w:u w:val="single"/>
          <w:vertAlign w:val="superscript"/>
        </w:rPr>
        <w:t>st</w:t>
      </w:r>
      <w:r w:rsidR="00A827A3">
        <w:rPr>
          <w:b/>
          <w:u w:val="single"/>
        </w:rPr>
        <w:t xml:space="preserve"> </w:t>
      </w:r>
      <w:r w:rsidRPr="00371F88">
        <w:rPr>
          <w:b/>
          <w:u w:val="single"/>
        </w:rPr>
        <w:t xml:space="preserve">and </w:t>
      </w:r>
      <w:r w:rsidR="00A827A3">
        <w:rPr>
          <w:b/>
          <w:u w:val="single"/>
        </w:rPr>
        <w:t>August</w:t>
      </w:r>
      <w:r w:rsidR="00AB3F6D">
        <w:rPr>
          <w:b/>
          <w:u w:val="single"/>
        </w:rPr>
        <w:t xml:space="preserve"> </w:t>
      </w:r>
      <w:r w:rsidR="00A827A3">
        <w:rPr>
          <w:b/>
          <w:u w:val="single"/>
        </w:rPr>
        <w:t>31</w:t>
      </w:r>
      <w:r w:rsidR="00A827A3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371F88">
        <w:rPr>
          <w:b/>
          <w:u w:val="single"/>
        </w:rPr>
        <w:t>018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71443D1F" w14:textId="4794AB5F" w:rsidR="002E33AF" w:rsidRDefault="00820160" w:rsidP="00371F88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address:</w:t>
      </w:r>
    </w:p>
    <w:p w14:paraId="01D00AA9" w14:textId="40CD4717" w:rsidR="00371F88" w:rsidRPr="000E0D6D" w:rsidRDefault="00C0376C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For students attached to </w:t>
      </w:r>
      <w:r w:rsidR="00371F88" w:rsidRPr="000E0D6D">
        <w:rPr>
          <w:rFonts w:ascii="Arial" w:eastAsia="Arial" w:hAnsi="Arial" w:cs="Arial"/>
          <w:sz w:val="20"/>
          <w:szCs w:val="20"/>
          <w:lang w:val="fr-CA"/>
        </w:rPr>
        <w:t>Université de Montréal</w:t>
      </w:r>
      <w:r w:rsidR="00371F88"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4">
        <w:r w:rsidR="00371F88" w:rsidRPr="000E0D6D">
          <w:rPr>
            <w:rFonts w:ascii="Arial" w:hAnsi="Arial" w:cs="Arial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="00371F88" w:rsidRPr="000E0D6D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2A63D265" w14:textId="4255B10B" w:rsidR="00A827A3" w:rsidRPr="00A827A3" w:rsidRDefault="00C0376C" w:rsidP="00A827A3">
      <w:pPr>
        <w:spacing w:before="2"/>
        <w:ind w:left="6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For students attached to </w:t>
      </w:r>
      <w:r w:rsidR="00371F88" w:rsidRPr="00A827A3">
        <w:rPr>
          <w:rFonts w:ascii="Arial" w:eastAsia="Arial" w:hAnsi="Arial" w:cs="Arial"/>
          <w:sz w:val="20"/>
          <w:szCs w:val="20"/>
          <w:lang w:val="fr-CA"/>
        </w:rPr>
        <w:t xml:space="preserve">Université Laval : </w:t>
      </w:r>
      <w:r w:rsidR="00A827A3" w:rsidRPr="00A827A3">
        <w:rPr>
          <w:rFonts w:ascii="Arial" w:hAnsi="Arial" w:cs="Arial"/>
          <w:sz w:val="20"/>
          <w:szCs w:val="20"/>
          <w:u w:val="single"/>
          <w:lang w:val="fr-CA"/>
        </w:rPr>
        <w:fldChar w:fldCharType="begin"/>
      </w:r>
      <w:r w:rsidR="00A827A3" w:rsidRPr="00A827A3">
        <w:rPr>
          <w:rFonts w:ascii="Arial" w:hAnsi="Arial" w:cs="Arial"/>
          <w:sz w:val="20"/>
          <w:szCs w:val="20"/>
          <w:u w:val="single"/>
          <w:lang w:val="fr-CA"/>
        </w:rPr>
        <w:instrText xml:space="preserve"> HYPERLINK "mailto:michael.garancher.1@ulaval.ca" \t "_blank" </w:instrText>
      </w:r>
      <w:r w:rsidR="00A827A3" w:rsidRPr="00A827A3">
        <w:rPr>
          <w:rFonts w:ascii="Arial" w:hAnsi="Arial" w:cs="Arial"/>
          <w:sz w:val="20"/>
          <w:szCs w:val="20"/>
          <w:u w:val="single"/>
          <w:lang w:val="fr-CA"/>
        </w:rPr>
        <w:fldChar w:fldCharType="separate"/>
      </w:r>
      <w:r w:rsidR="00A827A3" w:rsidRPr="00A827A3">
        <w:rPr>
          <w:rStyle w:val="Lienhypertexte"/>
          <w:rFonts w:ascii="Arial" w:hAnsi="Arial" w:cs="Arial"/>
          <w:sz w:val="20"/>
          <w:szCs w:val="20"/>
          <w:lang w:val="fr-CA"/>
        </w:rPr>
        <w:t>michael.garancher.1@ulaval.ca</w:t>
      </w:r>
      <w:r w:rsidR="00A827A3" w:rsidRPr="00A827A3">
        <w:rPr>
          <w:rFonts w:ascii="Arial" w:hAnsi="Arial" w:cs="Arial"/>
          <w:sz w:val="20"/>
          <w:szCs w:val="20"/>
        </w:rPr>
        <w:fldChar w:fldCharType="end"/>
      </w:r>
    </w:p>
    <w:p w14:paraId="25359B9C" w14:textId="10586693" w:rsidR="00371F88" w:rsidRPr="00A827A3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A827A3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F"/>
    <w:rsid w:val="00055766"/>
    <w:rsid w:val="0005761E"/>
    <w:rsid w:val="000877EA"/>
    <w:rsid w:val="000928B2"/>
    <w:rsid w:val="000D3659"/>
    <w:rsid w:val="000E0D6D"/>
    <w:rsid w:val="001C29DD"/>
    <w:rsid w:val="002015BA"/>
    <w:rsid w:val="00205DE1"/>
    <w:rsid w:val="002E33AF"/>
    <w:rsid w:val="00306704"/>
    <w:rsid w:val="00371F88"/>
    <w:rsid w:val="003B69AC"/>
    <w:rsid w:val="00414EF2"/>
    <w:rsid w:val="004D5FB9"/>
    <w:rsid w:val="00565131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827A3"/>
    <w:rsid w:val="00AB3F6D"/>
    <w:rsid w:val="00C00636"/>
    <w:rsid w:val="00C0376C"/>
    <w:rsid w:val="00C41F28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3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icrm.org/axes-de-recherche/" TargetMode="External"/><Relationship Id="rId12" Type="http://schemas.openxmlformats.org/officeDocument/2006/relationships/hyperlink" Target="http://www.oicrm.org" TargetMode="External"/><Relationship Id="rId13" Type="http://schemas.openxmlformats.org/officeDocument/2006/relationships/hyperlink" Target="http://www.oicrm.org/" TargetMode="External"/><Relationship Id="rId14" Type="http://schemas.openxmlformats.org/officeDocument/2006/relationships/hyperlink" Target="mailto:christine.pare@umontreal.c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oicrm.org/axes-de-recherche/" TargetMode="External"/><Relationship Id="rId8" Type="http://schemas.openxmlformats.org/officeDocument/2006/relationships/hyperlink" Target="http://www.oicrm.org/" TargetMode="External"/><Relationship Id="rId9" Type="http://schemas.openxmlformats.org/officeDocument/2006/relationships/hyperlink" Target="http://www.oicrm.org/" TargetMode="External"/><Relationship Id="rId10" Type="http://schemas.openxmlformats.org/officeDocument/2006/relationships/hyperlink" Target="mailto:christine.pare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913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Paul-Henri Rouleau</cp:lastModifiedBy>
  <cp:revision>9</cp:revision>
  <dcterms:created xsi:type="dcterms:W3CDTF">2018-01-24T19:05:00Z</dcterms:created>
  <dcterms:modified xsi:type="dcterms:W3CDTF">2018-01-24T21:20:00Z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