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FR" w:eastAsia="fr-FR"/>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5D12AF85" w14:textId="15488039" w:rsidR="00B05895" w:rsidRPr="00D90258" w:rsidRDefault="009821AD" w:rsidP="00C471FD">
      <w:pPr>
        <w:pStyle w:val="Corpsdetexte"/>
        <w:spacing w:before="203" w:line="276" w:lineRule="auto"/>
        <w:ind w:left="318" w:right="114"/>
        <w:jc w:val="center"/>
        <w:rPr>
          <w:rFonts w:ascii="Arial" w:hAnsi="Arial"/>
          <w:b/>
          <w:sz w:val="36"/>
          <w:szCs w:val="36"/>
          <w:lang w:val="fr-CA"/>
        </w:rPr>
      </w:pPr>
      <w:r w:rsidRPr="00D90258">
        <w:rPr>
          <w:rFonts w:ascii="Arial" w:hAnsi="Arial"/>
          <w:b/>
          <w:sz w:val="36"/>
          <w:szCs w:val="36"/>
          <w:lang w:val="fr-CA"/>
        </w:rPr>
        <w:t xml:space="preserve">Bourses de </w:t>
      </w:r>
      <w:r w:rsidR="00F7517F" w:rsidRPr="00D90258">
        <w:rPr>
          <w:rFonts w:ascii="Arial" w:hAnsi="Arial"/>
          <w:b/>
          <w:sz w:val="36"/>
          <w:szCs w:val="36"/>
          <w:lang w:val="fr-CA"/>
        </w:rPr>
        <w:t>doctorat</w:t>
      </w:r>
      <w:r w:rsidRPr="00D90258">
        <w:rPr>
          <w:rFonts w:ascii="Arial" w:hAnsi="Arial"/>
          <w:b/>
          <w:sz w:val="36"/>
          <w:szCs w:val="36"/>
          <w:lang w:val="fr-CA"/>
        </w:rPr>
        <w:t xml:space="preserve"> </w:t>
      </w:r>
      <w:r w:rsidR="00440EB6" w:rsidRPr="00D90258">
        <w:rPr>
          <w:rFonts w:ascii="Arial" w:hAnsi="Arial"/>
          <w:b/>
          <w:sz w:val="36"/>
          <w:szCs w:val="36"/>
          <w:lang w:val="en-CA"/>
        </w:rPr>
        <w:t>–</w:t>
      </w:r>
      <w:r w:rsidR="00440EB6" w:rsidRPr="00D90258">
        <w:rPr>
          <w:rFonts w:ascii="Arial" w:hAnsi="Arial"/>
          <w:b/>
          <w:sz w:val="36"/>
          <w:szCs w:val="36"/>
          <w:lang w:val="fr-CA"/>
        </w:rPr>
        <w:t xml:space="preserve"> OICRM</w:t>
      </w:r>
    </w:p>
    <w:p w14:paraId="29FBF70D" w14:textId="774D64E0" w:rsidR="00440EB6" w:rsidRDefault="00440EB6" w:rsidP="00AC2A19">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2018-2019</w:t>
      </w:r>
      <w:r w:rsidR="00964187">
        <w:rPr>
          <w:rFonts w:ascii="Arial" w:hAnsi="Arial"/>
          <w:sz w:val="20"/>
          <w:szCs w:val="20"/>
          <w:lang w:val="fr-CA"/>
        </w:rPr>
        <w:t>, deux (2</w:t>
      </w:r>
      <w:r w:rsidRPr="00440EB6">
        <w:rPr>
          <w:rFonts w:ascii="Arial" w:hAnsi="Arial"/>
          <w:sz w:val="20"/>
          <w:szCs w:val="20"/>
          <w:lang w:val="fr-CA"/>
        </w:rPr>
        <w:t>) bourse</w:t>
      </w:r>
      <w:r w:rsidR="00BF0506">
        <w:rPr>
          <w:rFonts w:ascii="Arial" w:hAnsi="Arial"/>
          <w:sz w:val="20"/>
          <w:szCs w:val="20"/>
          <w:lang w:val="fr-CA"/>
        </w:rPr>
        <w:t>s</w:t>
      </w:r>
      <w:bookmarkStart w:id="0" w:name="_GoBack"/>
      <w:bookmarkEnd w:id="0"/>
      <w:r w:rsidRPr="00440EB6">
        <w:rPr>
          <w:rFonts w:ascii="Arial" w:hAnsi="Arial"/>
          <w:sz w:val="20"/>
          <w:szCs w:val="20"/>
          <w:lang w:val="fr-CA"/>
        </w:rPr>
        <w:t xml:space="preserve"> de </w:t>
      </w:r>
      <w:r w:rsidR="00761D32">
        <w:rPr>
          <w:rFonts w:ascii="Arial" w:hAnsi="Arial"/>
          <w:sz w:val="20"/>
          <w:szCs w:val="20"/>
          <w:lang w:val="fr-CA"/>
        </w:rPr>
        <w:t xml:space="preserve">doctorat </w:t>
      </w:r>
      <w:r w:rsidRPr="00440EB6">
        <w:rPr>
          <w:rFonts w:ascii="Arial" w:hAnsi="Arial"/>
          <w:sz w:val="20"/>
          <w:szCs w:val="20"/>
          <w:lang w:val="fr-CA"/>
        </w:rPr>
        <w:t xml:space="preserve">en musicologie, ethnomusicologie, composition, didactique instrumentale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7" w:history="1">
        <w:r w:rsidRPr="00440EB6">
          <w:rPr>
            <w:rStyle w:val="Lienhypertexte"/>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r w:rsidRPr="00440EB6">
        <w:rPr>
          <w:rFonts w:ascii="Arial" w:hAnsi="Arial"/>
          <w:spacing w:val="3"/>
          <w:sz w:val="20"/>
          <w:szCs w:val="20"/>
          <w:lang w:val="fr-CA"/>
        </w:rPr>
        <w:t xml:space="preserve">Les récipiendaires seront tenus de se conformer au processus d’admission et d’inscription dans l’université d’accueil. À l’Université de Montréal et à l’Université Laval, les études se font en français et </w:t>
      </w:r>
      <w:r w:rsidRPr="00440EB6">
        <w:rPr>
          <w:rFonts w:ascii="Arial" w:hAnsi="Arial"/>
          <w:spacing w:val="3"/>
          <w:sz w:val="20"/>
          <w:szCs w:val="20"/>
          <w:u w:val="single"/>
          <w:lang w:val="fr-CA"/>
        </w:rPr>
        <w:t>il est important que les étudiants fassent preuve d’une bonne connaissance du français (parlé et lu)</w:t>
      </w:r>
      <w:r w:rsidRPr="00440EB6">
        <w:rPr>
          <w:rFonts w:ascii="Arial" w:hAnsi="Arial"/>
          <w:spacing w:val="3"/>
          <w:sz w:val="20"/>
          <w:szCs w:val="20"/>
          <w:lang w:val="fr-CA"/>
        </w:rPr>
        <w:t>. En ce qui concerne les étudiants inscrits à un programme d’interprétation, un dossier pourra être exceptionnellement soumis au comité des bourses dans la mesure où le projet déposé possède une dimension recherche-création très importante.</w:t>
      </w:r>
      <w:r w:rsidR="00C471FD">
        <w:rPr>
          <w:rFonts w:ascii="Arial" w:hAnsi="Arial"/>
          <w:sz w:val="20"/>
          <w:szCs w:val="20"/>
          <w:lang w:val="fr-CA"/>
        </w:rPr>
        <w:t xml:space="preserve"> </w:t>
      </w:r>
    </w:p>
    <w:p w14:paraId="7DAA577F" w14:textId="77777777" w:rsidR="00A72B10" w:rsidRDefault="00A72B10" w:rsidP="00A72B10">
      <w:pPr>
        <w:pStyle w:val="Corpsdetexte"/>
        <w:spacing w:before="203" w:after="60" w:line="276" w:lineRule="auto"/>
        <w:ind w:left="318" w:right="-20" w:firstLine="402"/>
        <w:jc w:val="both"/>
        <w:rPr>
          <w:rFonts w:ascii="Arial" w:hAnsi="Arial"/>
          <w:sz w:val="20"/>
          <w:szCs w:val="20"/>
          <w:lang w:val="fr-CA"/>
        </w:rPr>
      </w:pPr>
      <w:r>
        <w:rPr>
          <w:rFonts w:ascii="Arial" w:hAnsi="Arial"/>
          <w:sz w:val="20"/>
          <w:szCs w:val="20"/>
          <w:lang w:val="fr-CA"/>
        </w:rPr>
        <w:t>Cette bourse a une valeur de 15</w:t>
      </w:r>
      <w:r w:rsidR="00440EB6" w:rsidRPr="00440EB6">
        <w:rPr>
          <w:rFonts w:ascii="Arial" w:hAnsi="Arial"/>
          <w:sz w:val="20"/>
          <w:szCs w:val="20"/>
          <w:lang w:val="fr-CA"/>
        </w:rPr>
        <w:t xml:space="preserve"> 000$ annuelle. </w:t>
      </w:r>
      <w:r w:rsidRPr="00A72B10">
        <w:rPr>
          <w:rFonts w:ascii="Arial" w:hAnsi="Arial"/>
          <w:sz w:val="20"/>
          <w:szCs w:val="20"/>
          <w:lang w:val="fr-CA"/>
        </w:rPr>
        <w:t xml:space="preserve">Elle est renouvelable deux fois (3 années de bourse) pour les étudiants en 1ère année et une fois pour les étudiants en 2e année. Le </w:t>
      </w:r>
      <w:proofErr w:type="spellStart"/>
      <w:r w:rsidRPr="00A72B10">
        <w:rPr>
          <w:rFonts w:ascii="Arial" w:hAnsi="Arial"/>
          <w:sz w:val="20"/>
          <w:szCs w:val="20"/>
          <w:lang w:val="fr-CA"/>
        </w:rPr>
        <w:t>renouvellement</w:t>
      </w:r>
      <w:proofErr w:type="spellEnd"/>
      <w:r w:rsidRPr="00A72B10">
        <w:rPr>
          <w:rFonts w:ascii="Arial" w:hAnsi="Arial"/>
          <w:sz w:val="20"/>
          <w:szCs w:val="20"/>
          <w:lang w:val="fr-CA"/>
        </w:rPr>
        <w:t xml:space="preserve"> sera accordé à la suite de la recommandation du comité des bourses de l’OICRM qui basera sa décision sur les résultats universitaires (relevé de note), le rapport d’activité déposé par l’étudiant et la recommandation du directeur de recherche.</w:t>
      </w:r>
    </w:p>
    <w:p w14:paraId="69BEB57F" w14:textId="0AEB939C" w:rsidR="00440EB6" w:rsidRPr="00440EB6" w:rsidRDefault="00440EB6" w:rsidP="00A72B10">
      <w:pPr>
        <w:pStyle w:val="Corpsdetexte"/>
        <w:spacing w:before="203" w:after="60" w:line="276" w:lineRule="auto"/>
        <w:ind w:left="318" w:right="-20" w:firstLine="402"/>
        <w:jc w:val="both"/>
        <w:rPr>
          <w:rFonts w:ascii="Arial"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14 septembre</w:t>
      </w:r>
      <w:r w:rsidRPr="006C1164">
        <w:rPr>
          <w:rFonts w:ascii="Arial" w:hAnsi="Arial"/>
          <w:b/>
          <w:sz w:val="20"/>
          <w:szCs w:val="20"/>
          <w:u w:val="single"/>
          <w:lang w:val="fr-CA"/>
        </w:rPr>
        <w:t xml:space="preserve"> 2018</w:t>
      </w:r>
      <w:r>
        <w:rPr>
          <w:rFonts w:ascii="Arial" w:hAnsi="Arial"/>
          <w:b/>
          <w:sz w:val="20"/>
          <w:szCs w:val="20"/>
          <w:u w:val="single"/>
          <w:lang w:val="fr-CA"/>
        </w:rPr>
        <w:t>, avant 17h</w:t>
      </w:r>
    </w:p>
    <w:p w14:paraId="469A8829" w14:textId="23A59C03" w:rsidR="00440EB6" w:rsidRDefault="00A72B10" w:rsidP="00440EB6">
      <w:pPr>
        <w:pStyle w:val="Corpsdetexte"/>
        <w:spacing w:before="203" w:after="60" w:line="276" w:lineRule="auto"/>
        <w:ind w:left="318" w:right="-20" w:firstLine="402"/>
        <w:jc w:val="both"/>
        <w:rPr>
          <w:rFonts w:ascii="Arial" w:hAnsi="Arial"/>
          <w:sz w:val="20"/>
          <w:szCs w:val="20"/>
          <w:lang w:val="fr-CA"/>
        </w:rPr>
      </w:pPr>
      <w:r w:rsidRPr="00A72B10">
        <w:rPr>
          <w:rFonts w:ascii="Arial" w:hAnsi="Arial"/>
          <w:sz w:val="20"/>
          <w:szCs w:val="20"/>
          <w:lang w:val="fr-CA"/>
        </w:rPr>
        <w:t xml:space="preserve">Pour les candidats qui ont la citoyenneté canadienne (ou la résidence permanente), la bourse de doctorat est accordée dans la mesure où l’étudiant s’engage à déposer une demande de bourse au FQRSC dans l’année qui suit le début de ses études. La bourse de doctorat de l’OICRM pourra être cumulée avec d’autres bourses ou contrats de recherche </w:t>
      </w:r>
      <w:r w:rsidRPr="00A72B10">
        <w:rPr>
          <w:rFonts w:ascii="Arial" w:hAnsi="Arial"/>
          <w:sz w:val="20"/>
          <w:szCs w:val="20"/>
          <w:u w:val="single"/>
          <w:lang w:val="fr-CA"/>
        </w:rPr>
        <w:t>à l’exception des bourses du FQRSC, du CRSH, VANIER et MITACS</w:t>
      </w:r>
      <w:r w:rsidRPr="00A72B10">
        <w:rPr>
          <w:rFonts w:ascii="Arial" w:hAnsi="Arial"/>
          <w:sz w:val="20"/>
          <w:szCs w:val="20"/>
          <w:lang w:val="fr-CA"/>
        </w:rPr>
        <w:t>, j</w:t>
      </w:r>
      <w:r w:rsidR="00D90258">
        <w:rPr>
          <w:rFonts w:ascii="Arial" w:hAnsi="Arial"/>
          <w:sz w:val="20"/>
          <w:szCs w:val="20"/>
          <w:lang w:val="fr-CA"/>
        </w:rPr>
        <w:t>usqu’à un montant maximal de 20 </w:t>
      </w:r>
      <w:r w:rsidRPr="00A72B10">
        <w:rPr>
          <w:rFonts w:ascii="Arial" w:hAnsi="Arial"/>
          <w:sz w:val="20"/>
          <w:szCs w:val="20"/>
          <w:lang w:val="fr-CA"/>
        </w:rPr>
        <w:t>000$. Pour les candidats étrangers, la bourse de doctorat pourra être cumulée avec d’autres bourses ou contrats de recherche jusqu’à un montant maximal de 20 000$.</w:t>
      </w:r>
    </w:p>
    <w:p w14:paraId="7969D635" w14:textId="31666E14" w:rsidR="00AC2A19" w:rsidRDefault="004B28AA" w:rsidP="00440EB6">
      <w:pPr>
        <w:pStyle w:val="Corpsdetexte"/>
        <w:spacing w:before="203" w:after="6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r w:rsidR="00C471FD">
        <w:rPr>
          <w:rFonts w:ascii="Arial" w:hAnsi="Arial"/>
          <w:sz w:val="20"/>
          <w:szCs w:val="20"/>
          <w:lang w:val="fr-CA"/>
        </w:rPr>
        <w:t>(</w:t>
      </w:r>
      <w:r w:rsidR="00C471FD" w:rsidRPr="00C471FD">
        <w:rPr>
          <w:rFonts w:ascii="Arial" w:hAnsi="Arial"/>
          <w:sz w:val="20"/>
          <w:szCs w:val="20"/>
          <w:lang w:val="fr-CA"/>
        </w:rPr>
        <w:t>Faire, Apprendre, Comprendre</w:t>
      </w:r>
      <w:r w:rsidR="00C471FD">
        <w:rPr>
          <w:rFonts w:ascii="Arial" w:hAnsi="Arial"/>
          <w:sz w:val="20"/>
          <w:szCs w:val="20"/>
          <w:lang w:val="fr-CA"/>
        </w:rPr>
        <w:t xml:space="preserve"> : </w:t>
      </w:r>
      <w:hyperlink r:id="rId8" w:history="1">
        <w:r w:rsidRPr="00B05895">
          <w:rPr>
            <w:rStyle w:val="Lienhypertexte"/>
            <w:rFonts w:ascii="Arial" w:hAnsi="Arial"/>
            <w:sz w:val="20"/>
            <w:szCs w:val="20"/>
            <w:lang w:val="fr-CA"/>
          </w:rPr>
          <w:t>http://oicrm.org/axes-de-recherche/</w:t>
        </w:r>
      </w:hyperlink>
      <w:r w:rsidRPr="00B05895">
        <w:rPr>
          <w:rFonts w:ascii="Arial" w:hAnsi="Arial"/>
          <w:sz w:val="20"/>
          <w:szCs w:val="20"/>
          <w:lang w:val="fr-CA"/>
        </w:rPr>
        <w:t>)</w:t>
      </w:r>
      <w:r w:rsidR="00C471FD">
        <w:rPr>
          <w:rFonts w:ascii="Arial" w:hAnsi="Arial"/>
          <w:sz w:val="20"/>
          <w:szCs w:val="20"/>
          <w:lang w:val="fr-CA"/>
        </w:rPr>
        <w:t xml:space="preserve"> </w:t>
      </w:r>
      <w:r w:rsidR="00C471FD" w:rsidRPr="00C471FD">
        <w:rPr>
          <w:rFonts w:ascii="Arial" w:hAnsi="Arial"/>
          <w:sz w:val="20"/>
          <w:szCs w:val="20"/>
          <w:lang w:val="fr-CA"/>
        </w:rPr>
        <w:t>et s’intégrer à un projet de recherche ou de recherche-création mené par l’un des membres réguliers de l’OICRM.</w:t>
      </w:r>
      <w:r w:rsidR="000F0F6D">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sidR="00C471FD">
        <w:rPr>
          <w:rFonts w:ascii="Arial" w:hAnsi="Arial"/>
          <w:sz w:val="20"/>
          <w:szCs w:val="20"/>
          <w:lang w:val="fr-CA"/>
        </w:rPr>
        <w:t>leur projet.</w:t>
      </w:r>
    </w:p>
    <w:p w14:paraId="5E6E096C" w14:textId="77777777" w:rsidR="00AC2A19" w:rsidRPr="00AC2A19" w:rsidRDefault="00AC2A19" w:rsidP="00AC2A19">
      <w:pPr>
        <w:pStyle w:val="Corpsdetexte"/>
        <w:tabs>
          <w:tab w:val="left" w:pos="10620"/>
        </w:tabs>
        <w:spacing w:after="60" w:line="276" w:lineRule="auto"/>
        <w:ind w:left="319" w:right="-20" w:firstLine="401"/>
        <w:jc w:val="both"/>
        <w:rPr>
          <w:rFonts w:ascii="Arial" w:hAnsi="Arial"/>
          <w:sz w:val="20"/>
          <w:szCs w:val="20"/>
          <w:lang w:val="fr-CA"/>
        </w:rPr>
      </w:pPr>
    </w:p>
    <w:p w14:paraId="14AA10F5" w14:textId="357E5454" w:rsidR="00F958BF" w:rsidRPr="009821AD" w:rsidRDefault="005E702E" w:rsidP="00B05895">
      <w:pPr>
        <w:pStyle w:val="Corpsdetexte"/>
        <w:spacing w:after="60" w:line="276" w:lineRule="auto"/>
        <w:ind w:left="319" w:right="1133" w:firstLine="360"/>
        <w:rPr>
          <w:rFonts w:ascii="Arial" w:hAnsi="Arial"/>
          <w:sz w:val="20"/>
          <w:szCs w:val="20"/>
          <w:lang w:val="fr-CA"/>
        </w:rPr>
      </w:pPr>
      <w:r w:rsidRPr="009821AD">
        <w:rPr>
          <w:rFonts w:ascii="Arial" w:hAnsi="Arial"/>
          <w:sz w:val="20"/>
          <w:szCs w:val="20"/>
          <w:lang w:val="fr-CA"/>
        </w:rPr>
        <w:t xml:space="preserve">Les dossiers </w:t>
      </w:r>
      <w:proofErr w:type="gramStart"/>
      <w:r w:rsidRPr="009821AD">
        <w:rPr>
          <w:rFonts w:ascii="Arial" w:hAnsi="Arial"/>
          <w:sz w:val="20"/>
          <w:szCs w:val="20"/>
          <w:lang w:val="fr-CA"/>
        </w:rPr>
        <w:t>comprendront</w:t>
      </w:r>
      <w:r w:rsidRPr="009821AD">
        <w:rPr>
          <w:rFonts w:ascii="Arial" w:hAnsi="Arial"/>
          <w:spacing w:val="-47"/>
          <w:sz w:val="20"/>
          <w:szCs w:val="20"/>
          <w:lang w:val="fr-CA"/>
        </w:rPr>
        <w:t xml:space="preserve"> </w:t>
      </w:r>
      <w:r w:rsidR="00B05895">
        <w:rPr>
          <w:rFonts w:ascii="Arial" w:hAnsi="Arial"/>
          <w:spacing w:val="-47"/>
          <w:sz w:val="20"/>
          <w:szCs w:val="20"/>
          <w:lang w:val="fr-CA"/>
        </w:rPr>
        <w:t> </w:t>
      </w:r>
      <w:r w:rsidRPr="009821AD">
        <w:rPr>
          <w:rFonts w:ascii="Arial" w:hAnsi="Arial"/>
          <w:sz w:val="20"/>
          <w:szCs w:val="20"/>
          <w:lang w:val="fr-CA"/>
        </w:rPr>
        <w:t>:</w:t>
      </w:r>
      <w:proofErr w:type="gramEnd"/>
    </w:p>
    <w:p w14:paraId="7CB40444" w14:textId="34DC9322" w:rsidR="00B05895" w:rsidRPr="00B05895" w:rsidRDefault="005E702E" w:rsidP="00B05895">
      <w:pPr>
        <w:pStyle w:val="Paragraphedeliste"/>
        <w:numPr>
          <w:ilvl w:val="0"/>
          <w:numId w:val="3"/>
        </w:numPr>
        <w:tabs>
          <w:tab w:val="left" w:pos="1530"/>
        </w:tabs>
        <w:spacing w:before="26" w:after="60" w:line="276" w:lineRule="auto"/>
        <w:ind w:left="990" w:right="1133"/>
        <w:rPr>
          <w:rFonts w:ascii="Arial" w:eastAsia="Times New Roman" w:hAnsi="Arial" w:cs="Times New Roman"/>
          <w:sz w:val="20"/>
          <w:szCs w:val="20"/>
          <w:lang w:val="fr-CA"/>
        </w:rPr>
      </w:pPr>
      <w:r w:rsidRPr="009821AD">
        <w:rPr>
          <w:rFonts w:ascii="Arial" w:hAnsi="Arial"/>
          <w:sz w:val="20"/>
          <w:szCs w:val="20"/>
          <w:lang w:val="fr-CA"/>
        </w:rPr>
        <w:t xml:space="preserve">Le formulaire </w:t>
      </w:r>
      <w:proofErr w:type="spellStart"/>
      <w:r w:rsidRPr="009821AD">
        <w:rPr>
          <w:rFonts w:ascii="Arial" w:hAnsi="Arial"/>
          <w:sz w:val="20"/>
          <w:szCs w:val="20"/>
          <w:lang w:val="fr-CA"/>
        </w:rPr>
        <w:t>dûment</w:t>
      </w:r>
      <w:proofErr w:type="spellEnd"/>
      <w:r w:rsidRPr="009821AD">
        <w:rPr>
          <w:rFonts w:ascii="Arial" w:hAnsi="Arial"/>
          <w:sz w:val="20"/>
          <w:szCs w:val="20"/>
          <w:lang w:val="fr-CA"/>
        </w:rPr>
        <w:t xml:space="preserve"> rempli (disponible sur le site</w:t>
      </w:r>
      <w:r w:rsidRPr="009821AD">
        <w:rPr>
          <w:rFonts w:ascii="Arial" w:hAnsi="Arial"/>
          <w:spacing w:val="-1"/>
          <w:sz w:val="20"/>
          <w:szCs w:val="20"/>
          <w:lang w:val="fr-CA"/>
        </w:rPr>
        <w:t xml:space="preserve"> </w:t>
      </w:r>
      <w:hyperlink r:id="rId9">
        <w:r w:rsidRPr="009821AD">
          <w:rPr>
            <w:rFonts w:ascii="Arial" w:hAnsi="Arial"/>
            <w:color w:val="0000FF"/>
            <w:sz w:val="20"/>
            <w:szCs w:val="20"/>
            <w:u w:val="single" w:color="0000FF"/>
            <w:lang w:val="fr-CA"/>
          </w:rPr>
          <w:t>http://oicrm.org/bourses/</w:t>
        </w:r>
      </w:hyperlink>
      <w:r w:rsidR="00B05895">
        <w:rPr>
          <w:rFonts w:ascii="Arial" w:hAnsi="Arial"/>
          <w:sz w:val="20"/>
          <w:szCs w:val="20"/>
          <w:lang w:val="fr-CA"/>
        </w:rPr>
        <w:t>);</w:t>
      </w:r>
    </w:p>
    <w:p w14:paraId="0916F301" w14:textId="77777777" w:rsidR="00F958BF" w:rsidRPr="009821AD" w:rsidRDefault="005E702E" w:rsidP="00B05895">
      <w:pPr>
        <w:pStyle w:val="Paragraphedeliste"/>
        <w:numPr>
          <w:ilvl w:val="0"/>
          <w:numId w:val="3"/>
        </w:numPr>
        <w:tabs>
          <w:tab w:val="left" w:pos="990"/>
          <w:tab w:val="left" w:pos="1350"/>
        </w:tabs>
        <w:spacing w:after="60" w:line="276" w:lineRule="auto"/>
        <w:ind w:left="990" w:right="1133"/>
        <w:rPr>
          <w:rFonts w:ascii="Arial" w:eastAsia="Times New Roman" w:hAnsi="Arial" w:cs="Times New Roman"/>
          <w:sz w:val="20"/>
          <w:szCs w:val="20"/>
        </w:rPr>
      </w:pPr>
      <w:proofErr w:type="spellStart"/>
      <w:r w:rsidRPr="009821AD">
        <w:rPr>
          <w:rFonts w:ascii="Arial" w:hAnsi="Arial"/>
          <w:sz w:val="20"/>
          <w:szCs w:val="20"/>
        </w:rPr>
        <w:t>Une</w:t>
      </w:r>
      <w:proofErr w:type="spellEnd"/>
      <w:r w:rsidRPr="009821AD">
        <w:rPr>
          <w:rFonts w:ascii="Arial" w:hAnsi="Arial"/>
          <w:sz w:val="20"/>
          <w:szCs w:val="20"/>
        </w:rPr>
        <w:t xml:space="preserve"> </w:t>
      </w:r>
      <w:proofErr w:type="spellStart"/>
      <w:r w:rsidRPr="009821AD">
        <w:rPr>
          <w:rFonts w:ascii="Arial" w:hAnsi="Arial"/>
          <w:sz w:val="20"/>
          <w:szCs w:val="20"/>
        </w:rPr>
        <w:t>lettre</w:t>
      </w:r>
      <w:proofErr w:type="spellEnd"/>
      <w:r w:rsidRPr="009821AD">
        <w:rPr>
          <w:rFonts w:ascii="Arial" w:hAnsi="Arial"/>
          <w:sz w:val="20"/>
          <w:szCs w:val="20"/>
        </w:rPr>
        <w:t xml:space="preserve"> de</w:t>
      </w:r>
      <w:r w:rsidRPr="009821AD">
        <w:rPr>
          <w:rFonts w:ascii="Arial" w:hAnsi="Arial"/>
          <w:spacing w:val="-9"/>
          <w:sz w:val="20"/>
          <w:szCs w:val="20"/>
        </w:rPr>
        <w:t xml:space="preserve"> </w:t>
      </w:r>
      <w:r w:rsidRPr="009821AD">
        <w:rPr>
          <w:rFonts w:ascii="Arial" w:hAnsi="Arial"/>
          <w:sz w:val="20"/>
          <w:szCs w:val="20"/>
        </w:rPr>
        <w:t>motivation;</w:t>
      </w:r>
    </w:p>
    <w:p w14:paraId="507534FE" w14:textId="1BA3F9D4" w:rsidR="00F958BF" w:rsidRPr="00B05895" w:rsidRDefault="005E702E" w:rsidP="00B05895">
      <w:pPr>
        <w:pStyle w:val="Paragraphedeliste"/>
        <w:numPr>
          <w:ilvl w:val="0"/>
          <w:numId w:val="3"/>
        </w:numPr>
        <w:tabs>
          <w:tab w:val="left" w:pos="990"/>
        </w:tabs>
        <w:spacing w:before="42" w:after="60" w:line="276" w:lineRule="auto"/>
        <w:ind w:left="990" w:right="503"/>
        <w:rPr>
          <w:rFonts w:ascii="Arial" w:eastAsia="Times New Roman" w:hAnsi="Arial" w:cs="Times New Roman"/>
          <w:sz w:val="20"/>
          <w:szCs w:val="20"/>
          <w:lang w:val="fr-CA"/>
        </w:rPr>
      </w:pPr>
      <w:r w:rsidRPr="009821AD">
        <w:rPr>
          <w:rFonts w:ascii="Arial" w:hAnsi="Arial"/>
          <w:sz w:val="20"/>
          <w:szCs w:val="20"/>
          <w:lang w:val="fr-CA"/>
        </w:rPr>
        <w:t>Deux lettres de recommandation dont  une</w:t>
      </w:r>
      <w:r w:rsidR="00B05895">
        <w:rPr>
          <w:rFonts w:ascii="Arial" w:hAnsi="Arial"/>
          <w:sz w:val="20"/>
          <w:szCs w:val="20"/>
          <w:lang w:val="fr-CA"/>
        </w:rPr>
        <w:t xml:space="preserve">  du  directeur  de  recherche</w:t>
      </w:r>
      <w:r w:rsidR="001F51BD" w:rsidRPr="00B05895">
        <w:rPr>
          <w:rFonts w:ascii="Arial" w:hAnsi="Arial"/>
          <w:sz w:val="20"/>
          <w:szCs w:val="20"/>
          <w:lang w:val="fr-CA"/>
        </w:rPr>
        <w:t>;</w:t>
      </w:r>
    </w:p>
    <w:p w14:paraId="3B7EE6FD" w14:textId="06C1B5A8" w:rsidR="00F958BF" w:rsidRPr="009821AD" w:rsidRDefault="005E702E" w:rsidP="00B05895">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9821AD">
        <w:rPr>
          <w:rFonts w:ascii="Arial" w:eastAsia="Times New Roman" w:hAnsi="Arial" w:cs="Times New Roman"/>
          <w:sz w:val="20"/>
          <w:szCs w:val="20"/>
          <w:lang w:val="fr-CA"/>
        </w:rPr>
        <w:t>Un relevé de notes récent du dernier</w:t>
      </w:r>
      <w:r w:rsidR="009821AD" w:rsidRPr="009821AD">
        <w:rPr>
          <w:rFonts w:ascii="Arial" w:eastAsia="Times New Roman" w:hAnsi="Arial" w:cs="Times New Roman"/>
          <w:spacing w:val="-1"/>
          <w:sz w:val="20"/>
          <w:szCs w:val="20"/>
          <w:lang w:val="fr-CA"/>
        </w:rPr>
        <w:t xml:space="preserve"> </w:t>
      </w:r>
      <w:r w:rsidRPr="009821AD">
        <w:rPr>
          <w:rFonts w:ascii="Arial" w:eastAsia="Times New Roman" w:hAnsi="Arial" w:cs="Times New Roman"/>
          <w:sz w:val="20"/>
          <w:szCs w:val="20"/>
          <w:lang w:val="fr-CA"/>
        </w:rPr>
        <w:t>programme</w:t>
      </w:r>
      <w:r w:rsidRPr="009821AD">
        <w:rPr>
          <w:rFonts w:ascii="Arial" w:eastAsia="Times New Roman" w:hAnsi="Arial" w:cs="Times New Roman"/>
          <w:w w:val="99"/>
          <w:sz w:val="20"/>
          <w:szCs w:val="20"/>
          <w:lang w:val="fr-CA"/>
        </w:rPr>
        <w:t xml:space="preserve"> </w:t>
      </w:r>
      <w:r w:rsidRPr="009821AD">
        <w:rPr>
          <w:rFonts w:ascii="Arial" w:eastAsia="Times New Roman" w:hAnsi="Arial" w:cs="Times New Roman"/>
          <w:sz w:val="20"/>
          <w:szCs w:val="20"/>
          <w:lang w:val="fr-CA"/>
        </w:rPr>
        <w:t xml:space="preserve">d’étude </w:t>
      </w:r>
      <w:proofErr w:type="gramStart"/>
      <w:r w:rsidRPr="009821AD">
        <w:rPr>
          <w:rFonts w:ascii="Arial" w:eastAsia="Times New Roman" w:hAnsi="Arial" w:cs="Times New Roman"/>
          <w:sz w:val="20"/>
          <w:szCs w:val="20"/>
          <w:lang w:val="fr-CA"/>
        </w:rPr>
        <w:t>suivi</w:t>
      </w:r>
      <w:proofErr w:type="gramEnd"/>
      <w:r w:rsidRPr="009821AD">
        <w:rPr>
          <w:rFonts w:ascii="Arial" w:eastAsia="Times New Roman" w:hAnsi="Arial" w:cs="Times New Roman"/>
          <w:sz w:val="20"/>
          <w:szCs w:val="20"/>
          <w:lang w:val="fr-CA"/>
        </w:rPr>
        <w:t>.</w:t>
      </w:r>
    </w:p>
    <w:p w14:paraId="0D9D9A09" w14:textId="4CAAE68F" w:rsidR="009821AD" w:rsidRDefault="009821AD" w:rsidP="00C471FD">
      <w:pPr>
        <w:spacing w:before="7" w:after="6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6674B815" w14:textId="77777777" w:rsidR="00B05895" w:rsidRPr="009821AD" w:rsidRDefault="00B05895" w:rsidP="00B05895">
      <w:pPr>
        <w:spacing w:before="10" w:after="60" w:line="276" w:lineRule="auto"/>
        <w:rPr>
          <w:rFonts w:ascii="Arial" w:eastAsia="Times New Roman" w:hAnsi="Arial" w:cs="Times New Roman"/>
          <w:sz w:val="20"/>
          <w:szCs w:val="20"/>
          <w:lang w:val="fr-CA"/>
        </w:rPr>
      </w:pPr>
    </w:p>
    <w:p w14:paraId="0F2FEF40" w14:textId="08B46D4E" w:rsidR="006C1164" w:rsidRPr="006C1164" w:rsidRDefault="006C1164" w:rsidP="00B05895">
      <w:pPr>
        <w:pStyle w:val="Corpsdetexte"/>
        <w:spacing w:after="6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10">
        <w:r w:rsidRPr="006C1164">
          <w:rPr>
            <w:rStyle w:val="Lienhypertexte"/>
            <w:rFonts w:ascii="Arial" w:hAnsi="Arial"/>
            <w:sz w:val="20"/>
            <w:szCs w:val="20"/>
            <w:lang w:val="fr-CA"/>
          </w:rPr>
          <w:t>christine.pare@umontreal.ca</w:t>
        </w:r>
      </w:hyperlink>
      <w:proofErr w:type="gramStart"/>
      <w:r w:rsidRPr="006C1164">
        <w:rPr>
          <w:rFonts w:ascii="Arial" w:hAnsi="Arial"/>
          <w:sz w:val="20"/>
          <w:szCs w:val="20"/>
          <w:lang w:val="fr-CA"/>
        </w:rPr>
        <w:t xml:space="preserve"> </w:t>
      </w:r>
      <w:r w:rsidR="00B05895">
        <w:rPr>
          <w:rFonts w:ascii="Arial" w:hAnsi="Arial"/>
          <w:sz w:val="20"/>
          <w:szCs w:val="20"/>
          <w:lang w:val="fr-CA"/>
        </w:rPr>
        <w:t>.</w:t>
      </w:r>
      <w:proofErr w:type="gramEnd"/>
    </w:p>
    <w:p w14:paraId="52A6EC5B" w14:textId="2F19C7CC" w:rsidR="00F958BF" w:rsidRPr="006C1164" w:rsidRDefault="00C471FD" w:rsidP="00B05895">
      <w:pPr>
        <w:pStyle w:val="Corpsdetexte"/>
        <w:spacing w:after="6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5E702E" w:rsidRPr="006C1164">
        <w:rPr>
          <w:rFonts w:ascii="Arial" w:hAnsi="Arial"/>
          <w:i/>
          <w:sz w:val="20"/>
          <w:szCs w:val="20"/>
          <w:lang w:val="fr-CA"/>
        </w:rPr>
        <w:t>courriel.</w:t>
      </w:r>
    </w:p>
    <w:p w14:paraId="68C64B41" w14:textId="77777777" w:rsidR="00F958BF" w:rsidRPr="009821AD" w:rsidRDefault="00F958BF">
      <w:pPr>
        <w:spacing w:line="242" w:lineRule="auto"/>
        <w:rPr>
          <w:rFonts w:ascii="Arial" w:hAnsi="Arial"/>
          <w:lang w:val="fr-CA"/>
        </w:rPr>
        <w:sectPr w:rsidR="00F958BF" w:rsidRPr="009821AD">
          <w:type w:val="continuous"/>
          <w:pgSz w:w="12240" w:h="15840"/>
          <w:pgMar w:top="700" w:right="700" w:bottom="280" w:left="760" w:header="720" w:footer="720" w:gutter="0"/>
          <w:cols w:space="720"/>
        </w:sectPr>
      </w:pPr>
    </w:p>
    <w:p w14:paraId="1A41E18B" w14:textId="77777777" w:rsidR="00F958BF" w:rsidRPr="009821AD" w:rsidRDefault="00F958BF">
      <w:pPr>
        <w:rPr>
          <w:rFonts w:ascii="Arial" w:eastAsia="Times New Roman" w:hAnsi="Arial" w:cs="Times New Roman"/>
          <w:sz w:val="7"/>
          <w:szCs w:val="7"/>
          <w:lang w:val="fr-CA"/>
        </w:rPr>
      </w:pPr>
    </w:p>
    <w:p w14:paraId="732E39F6" w14:textId="4E513738" w:rsidR="00B05895" w:rsidRPr="00680E8C" w:rsidRDefault="00B05895" w:rsidP="00AC2A19">
      <w:pPr>
        <w:spacing w:line="2457" w:lineRule="exact"/>
        <w:ind w:left="134" w:right="30"/>
        <w:rPr>
          <w:rFonts w:ascii="Arial" w:eastAsia="Times New Roman" w:hAnsi="Arial" w:cs="Times New Roman"/>
          <w:sz w:val="20"/>
          <w:szCs w:val="20"/>
          <w:lang w:val="fr-CA"/>
        </w:rPr>
      </w:pPr>
      <w:r>
        <w:rPr>
          <w:rFonts w:ascii="Times New Roman"/>
          <w:noProof/>
          <w:position w:val="-37"/>
          <w:sz w:val="20"/>
          <w:lang w:val="fr-FR" w:eastAsia="fr-FR"/>
        </w:rPr>
        <w:drawing>
          <wp:anchor distT="0" distB="0" distL="114300" distR="114300" simplePos="0" relativeHeight="251662336" behindDoc="0" locked="0" layoutInCell="1" allowOverlap="1" wp14:anchorId="28902828" wp14:editId="1CC03789">
            <wp:simplePos x="0" y="0"/>
            <wp:positionH relativeFrom="margin">
              <wp:posOffset>25400</wp:posOffset>
            </wp:positionH>
            <wp:positionV relativeFrom="margin">
              <wp:posOffset>203200</wp:posOffset>
            </wp:positionV>
            <wp:extent cx="2247900" cy="1212850"/>
            <wp:effectExtent l="0" t="0" r="12700" b="6350"/>
            <wp:wrapSquare wrapText="bothSides"/>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sidR="005E702E" w:rsidRPr="00680E8C">
        <w:rPr>
          <w:rFonts w:ascii="Arial" w:hAnsi="Arial"/>
          <w:spacing w:val="88"/>
          <w:position w:val="-36"/>
          <w:sz w:val="20"/>
          <w:lang w:val="fr-CA"/>
        </w:rPr>
        <w:t xml:space="preserve"> </w:t>
      </w:r>
    </w:p>
    <w:p w14:paraId="4F727C8A" w14:textId="49BC07E2" w:rsidR="00B05895" w:rsidRPr="00D90258" w:rsidRDefault="006C1164" w:rsidP="0086504D">
      <w:pPr>
        <w:pStyle w:val="Corpsdetexte"/>
        <w:spacing w:before="203" w:after="60" w:line="276" w:lineRule="auto"/>
        <w:ind w:left="318" w:right="114"/>
        <w:jc w:val="center"/>
        <w:rPr>
          <w:rFonts w:ascii="Arial" w:hAnsi="Arial"/>
          <w:b/>
          <w:sz w:val="36"/>
          <w:szCs w:val="36"/>
          <w:lang w:val="en-CA"/>
        </w:rPr>
      </w:pPr>
      <w:r w:rsidRPr="00D90258">
        <w:rPr>
          <w:rFonts w:ascii="Arial" w:hAnsi="Arial"/>
          <w:b/>
          <w:sz w:val="36"/>
          <w:szCs w:val="36"/>
          <w:lang w:val="en-CA"/>
        </w:rPr>
        <w:t>OICRM –</w:t>
      </w:r>
      <w:r w:rsidR="00440EB6" w:rsidRPr="00D90258">
        <w:rPr>
          <w:rFonts w:ascii="Arial" w:hAnsi="Arial"/>
          <w:b/>
          <w:sz w:val="36"/>
          <w:szCs w:val="36"/>
          <w:lang w:val="en-CA"/>
        </w:rPr>
        <w:t xml:space="preserve"> </w:t>
      </w:r>
      <w:r w:rsidR="00D90258" w:rsidRPr="00D90258">
        <w:rPr>
          <w:rFonts w:ascii="Arial" w:hAnsi="Arial"/>
          <w:b/>
          <w:sz w:val="36"/>
          <w:szCs w:val="36"/>
          <w:lang w:val="en-CA"/>
        </w:rPr>
        <w:t>Doctoral</w:t>
      </w:r>
      <w:r w:rsidR="00B05895" w:rsidRPr="00D90258">
        <w:rPr>
          <w:rFonts w:ascii="Arial" w:hAnsi="Arial"/>
          <w:b/>
          <w:sz w:val="36"/>
          <w:szCs w:val="36"/>
          <w:lang w:val="en-CA"/>
        </w:rPr>
        <w:t xml:space="preserve"> Scholarships</w:t>
      </w:r>
    </w:p>
    <w:p w14:paraId="129FBC1E" w14:textId="1E74FF35" w:rsidR="00440EB6" w:rsidRDefault="0086504D" w:rsidP="00AC2A19">
      <w:pPr>
        <w:spacing w:before="204" w:after="60" w:line="276" w:lineRule="auto"/>
        <w:ind w:left="138" w:right="113" w:firstLine="402"/>
        <w:jc w:val="both"/>
        <w:rPr>
          <w:rFonts w:ascii="Arial" w:eastAsia="Times New Roman" w:hAnsi="Arial" w:cs="Times New Roman"/>
          <w:sz w:val="20"/>
          <w:szCs w:val="20"/>
        </w:rPr>
      </w:pPr>
      <w:r w:rsidRPr="0086504D">
        <w:rPr>
          <w:rFonts w:ascii="Arial" w:eastAsia="Times New Roman" w:hAnsi="Arial" w:cs="Times New Roman"/>
          <w:sz w:val="20"/>
          <w:szCs w:val="20"/>
        </w:rPr>
        <w:t>As part of its general s</w:t>
      </w:r>
      <w:r w:rsidR="00440EB6">
        <w:rPr>
          <w:rFonts w:ascii="Arial" w:eastAsia="Times New Roman" w:hAnsi="Arial" w:cs="Times New Roman"/>
          <w:sz w:val="20"/>
          <w:szCs w:val="20"/>
        </w:rPr>
        <w:t>cholarships program for the 2018-2019</w:t>
      </w:r>
      <w:r w:rsidRPr="0086504D">
        <w:rPr>
          <w:rFonts w:ascii="Arial" w:eastAsia="Times New Roman" w:hAnsi="Arial" w:cs="Times New Roman"/>
          <w:sz w:val="20"/>
          <w:szCs w:val="20"/>
        </w:rPr>
        <w:t xml:space="preserve"> school</w:t>
      </w:r>
      <w:r w:rsidR="00D90258">
        <w:rPr>
          <w:rFonts w:ascii="Arial" w:eastAsia="Times New Roman" w:hAnsi="Arial" w:cs="Times New Roman"/>
          <w:sz w:val="20"/>
          <w:szCs w:val="20"/>
        </w:rPr>
        <w:t xml:space="preserve"> year, the OICRM is offering two</w:t>
      </w:r>
      <w:r w:rsidRPr="0086504D">
        <w:rPr>
          <w:rFonts w:ascii="Arial" w:eastAsia="Times New Roman" w:hAnsi="Arial" w:cs="Times New Roman"/>
          <w:sz w:val="20"/>
          <w:szCs w:val="20"/>
        </w:rPr>
        <w:t xml:space="preserve"> </w:t>
      </w:r>
      <w:r w:rsidR="00D90258">
        <w:rPr>
          <w:rFonts w:ascii="Arial" w:eastAsia="Times New Roman" w:hAnsi="Arial" w:cs="Times New Roman"/>
          <w:sz w:val="20"/>
          <w:szCs w:val="20"/>
        </w:rPr>
        <w:t>(2</w:t>
      </w:r>
      <w:r w:rsidR="00440EB6">
        <w:rPr>
          <w:rFonts w:ascii="Arial" w:eastAsia="Times New Roman" w:hAnsi="Arial" w:cs="Times New Roman"/>
          <w:sz w:val="20"/>
          <w:szCs w:val="20"/>
        </w:rPr>
        <w:t xml:space="preserve">) </w:t>
      </w:r>
      <w:r w:rsidR="0027396E">
        <w:rPr>
          <w:rFonts w:ascii="Arial" w:eastAsia="Times New Roman" w:hAnsi="Arial" w:cs="Times New Roman"/>
          <w:sz w:val="20"/>
          <w:szCs w:val="20"/>
        </w:rPr>
        <w:t>d</w:t>
      </w:r>
      <w:r w:rsidR="0002525E">
        <w:rPr>
          <w:rFonts w:ascii="Arial" w:eastAsia="Times New Roman" w:hAnsi="Arial" w:cs="Times New Roman"/>
          <w:sz w:val="20"/>
          <w:szCs w:val="20"/>
        </w:rPr>
        <w:t>octoral</w:t>
      </w:r>
      <w:r w:rsidR="0027396E">
        <w:rPr>
          <w:rFonts w:ascii="Arial" w:eastAsia="Times New Roman" w:hAnsi="Arial" w:cs="Times New Roman"/>
          <w:sz w:val="20"/>
          <w:szCs w:val="20"/>
        </w:rPr>
        <w:t>’s</w:t>
      </w:r>
      <w:r w:rsidRPr="0086504D">
        <w:rPr>
          <w:rFonts w:ascii="Arial" w:eastAsia="Times New Roman" w:hAnsi="Arial" w:cs="Times New Roman"/>
          <w:sz w:val="20"/>
          <w:szCs w:val="20"/>
        </w:rPr>
        <w:t xml:space="preserve"> scholarship</w:t>
      </w:r>
      <w:r w:rsidR="0027396E">
        <w:rPr>
          <w:rFonts w:ascii="Arial" w:eastAsia="Times New Roman" w:hAnsi="Arial" w:cs="Times New Roman"/>
          <w:sz w:val="20"/>
          <w:szCs w:val="20"/>
        </w:rPr>
        <w:t>s</w:t>
      </w:r>
      <w:r w:rsidRPr="0086504D">
        <w:rPr>
          <w:rFonts w:ascii="Arial" w:eastAsia="Times New Roman" w:hAnsi="Arial" w:cs="Times New Roman"/>
          <w:sz w:val="20"/>
          <w:szCs w:val="20"/>
        </w:rPr>
        <w:t xml:space="preserve"> </w:t>
      </w:r>
      <w:r w:rsidR="005E702E" w:rsidRPr="00B05895">
        <w:rPr>
          <w:rFonts w:ascii="Arial" w:eastAsia="Times New Roman" w:hAnsi="Arial" w:cs="Times New Roman"/>
          <w:sz w:val="20"/>
          <w:szCs w:val="20"/>
        </w:rPr>
        <w:t>in</w:t>
      </w:r>
      <w:r w:rsidR="005E702E" w:rsidRPr="00B05895">
        <w:rPr>
          <w:rFonts w:ascii="Arial" w:eastAsia="Times New Roman" w:hAnsi="Arial" w:cs="Times New Roman"/>
          <w:spacing w:val="31"/>
          <w:sz w:val="20"/>
          <w:szCs w:val="20"/>
        </w:rPr>
        <w:t xml:space="preserve"> </w:t>
      </w:r>
      <w:r w:rsidR="005E702E" w:rsidRPr="00B05895">
        <w:rPr>
          <w:rFonts w:ascii="Arial" w:eastAsia="Times New Roman" w:hAnsi="Arial" w:cs="Times New Roman"/>
          <w:sz w:val="20"/>
          <w:szCs w:val="20"/>
        </w:rPr>
        <w:t>musicology,</w:t>
      </w:r>
      <w:r w:rsidR="005E702E" w:rsidRPr="00B05895">
        <w:rPr>
          <w:rFonts w:ascii="Arial" w:eastAsia="Times New Roman" w:hAnsi="Arial" w:cs="Times New Roman"/>
          <w:spacing w:val="31"/>
          <w:sz w:val="20"/>
          <w:szCs w:val="20"/>
        </w:rPr>
        <w:t xml:space="preserve"> </w:t>
      </w:r>
      <w:r w:rsidR="00FB7D96">
        <w:rPr>
          <w:rFonts w:ascii="Arial" w:eastAsia="Times New Roman" w:hAnsi="Arial" w:cs="Times New Roman"/>
          <w:sz w:val="20"/>
          <w:szCs w:val="20"/>
        </w:rPr>
        <w:t xml:space="preserve">ethnomusicology, </w:t>
      </w:r>
      <w:r w:rsidR="0089792C">
        <w:rPr>
          <w:rFonts w:ascii="Arial" w:eastAsia="Times New Roman" w:hAnsi="Arial" w:cs="Times New Roman"/>
          <w:sz w:val="20"/>
          <w:szCs w:val="20"/>
        </w:rPr>
        <w:t>composition</w:t>
      </w:r>
      <w:r w:rsidR="00FB7D96">
        <w:rPr>
          <w:rFonts w:ascii="Arial" w:eastAsia="Times New Roman" w:hAnsi="Arial" w:cs="Times New Roman"/>
          <w:sz w:val="20"/>
          <w:szCs w:val="20"/>
        </w:rPr>
        <w:t xml:space="preserve">, </w:t>
      </w:r>
      <w:r w:rsidR="00FB7D96" w:rsidRPr="00FB7D96">
        <w:rPr>
          <w:rFonts w:ascii="Arial" w:eastAsia="Times New Roman" w:hAnsi="Arial" w:cs="Times New Roman"/>
          <w:sz w:val="20"/>
          <w:szCs w:val="20"/>
        </w:rPr>
        <w:t>instrumental didactics, or musical pedagogy</w:t>
      </w:r>
      <w:r w:rsidR="0089792C">
        <w:rPr>
          <w:rFonts w:ascii="Arial" w:eastAsia="Times New Roman" w:hAnsi="Arial" w:cs="Times New Roman"/>
          <w:sz w:val="20"/>
          <w:szCs w:val="20"/>
        </w:rPr>
        <w:t xml:space="preserve"> </w:t>
      </w:r>
      <w:r w:rsidR="005E702E" w:rsidRPr="00B05895">
        <w:rPr>
          <w:rFonts w:ascii="Arial" w:eastAsia="Times New Roman" w:hAnsi="Arial" w:cs="Times New Roman"/>
          <w:sz w:val="20"/>
          <w:szCs w:val="20"/>
        </w:rPr>
        <w:t xml:space="preserve">for </w:t>
      </w:r>
      <w:r w:rsidR="005E702E" w:rsidRPr="00440EB6">
        <w:rPr>
          <w:rFonts w:ascii="Arial" w:eastAsia="Times New Roman" w:hAnsi="Arial" w:cs="Times New Roman"/>
          <w:bCs/>
          <w:sz w:val="20"/>
          <w:szCs w:val="20"/>
        </w:rPr>
        <w:t xml:space="preserve">students </w:t>
      </w:r>
      <w:r w:rsidR="00BD6594" w:rsidRPr="00B05895">
        <w:rPr>
          <w:rFonts w:ascii="Arial" w:eastAsia="Times New Roman" w:hAnsi="Arial" w:cs="Times New Roman"/>
          <w:sz w:val="20"/>
          <w:szCs w:val="20"/>
        </w:rPr>
        <w:t xml:space="preserve">who are or who will be </w:t>
      </w:r>
      <w:proofErr w:type="gramStart"/>
      <w:r w:rsidR="005E702E" w:rsidRPr="00B05895">
        <w:rPr>
          <w:rFonts w:ascii="Arial" w:eastAsia="Times New Roman" w:hAnsi="Arial" w:cs="Times New Roman"/>
          <w:sz w:val="20"/>
          <w:szCs w:val="20"/>
        </w:rPr>
        <w:t>studying  under</w:t>
      </w:r>
      <w:proofErr w:type="gramEnd"/>
      <w:r w:rsidR="005E702E" w:rsidRPr="00B05895">
        <w:rPr>
          <w:rFonts w:ascii="Arial" w:eastAsia="Times New Roman" w:hAnsi="Arial" w:cs="Times New Roman"/>
          <w:spacing w:val="57"/>
          <w:sz w:val="20"/>
          <w:szCs w:val="20"/>
        </w:rPr>
        <w:t xml:space="preserve"> </w:t>
      </w:r>
      <w:r w:rsidR="005E702E" w:rsidRPr="00B05895">
        <w:rPr>
          <w:rFonts w:ascii="Arial" w:eastAsia="Times New Roman" w:hAnsi="Arial" w:cs="Times New Roman"/>
          <w:sz w:val="20"/>
          <w:szCs w:val="20"/>
        </w:rPr>
        <w:t>the</w:t>
      </w:r>
      <w:r w:rsidR="005E702E" w:rsidRPr="00B05895">
        <w:rPr>
          <w:rFonts w:ascii="Arial" w:eastAsia="Times New Roman" w:hAnsi="Arial" w:cs="Times New Roman"/>
          <w:w w:val="99"/>
          <w:sz w:val="20"/>
          <w:szCs w:val="20"/>
        </w:rPr>
        <w:t xml:space="preserve"> </w:t>
      </w:r>
      <w:r w:rsidR="005E702E" w:rsidRPr="00B05895">
        <w:rPr>
          <w:rFonts w:ascii="Arial" w:eastAsia="Times New Roman" w:hAnsi="Arial" w:cs="Times New Roman"/>
          <w:sz w:val="20"/>
          <w:szCs w:val="20"/>
        </w:rPr>
        <w:t>supervision</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sz w:val="20"/>
          <w:szCs w:val="20"/>
        </w:rPr>
        <w:t>of</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sz w:val="20"/>
          <w:szCs w:val="20"/>
        </w:rPr>
        <w:t>a</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bCs/>
          <w:sz w:val="20"/>
          <w:szCs w:val="20"/>
          <w:u w:val="single"/>
        </w:rPr>
        <w:t>regular</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member</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of</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the</w:t>
      </w:r>
      <w:r w:rsidR="005E702E" w:rsidRPr="00B05895">
        <w:rPr>
          <w:rFonts w:ascii="Arial" w:eastAsia="Times New Roman" w:hAnsi="Arial" w:cs="Times New Roman"/>
          <w:bCs/>
          <w:spacing w:val="12"/>
          <w:sz w:val="20"/>
          <w:szCs w:val="20"/>
          <w:u w:val="single"/>
        </w:rPr>
        <w:t xml:space="preserve"> </w:t>
      </w:r>
      <w:r w:rsidR="005E702E" w:rsidRPr="00B05895">
        <w:rPr>
          <w:rFonts w:ascii="Arial" w:eastAsia="Times New Roman" w:hAnsi="Arial" w:cs="Times New Roman"/>
          <w:bCs/>
          <w:sz w:val="20"/>
          <w:szCs w:val="20"/>
          <w:u w:val="single"/>
        </w:rPr>
        <w:t>OICRM</w:t>
      </w:r>
      <w:r w:rsidR="00440EB6">
        <w:rPr>
          <w:rFonts w:ascii="Arial" w:eastAsia="Times New Roman" w:hAnsi="Arial" w:cs="Times New Roman"/>
          <w:bCs/>
          <w:sz w:val="20"/>
          <w:szCs w:val="20"/>
          <w:u w:val="single"/>
        </w:rPr>
        <w:t xml:space="preserve"> </w:t>
      </w:r>
      <w:r w:rsidR="00440EB6" w:rsidRPr="00440EB6">
        <w:rPr>
          <w:rFonts w:ascii="Arial" w:hAnsi="Arial"/>
          <w:sz w:val="20"/>
          <w:szCs w:val="20"/>
          <w:lang w:val="fr-CA"/>
        </w:rPr>
        <w:t>(</w:t>
      </w:r>
      <w:hyperlink r:id="rId11" w:history="1">
        <w:r w:rsidR="00440EB6" w:rsidRPr="00440EB6">
          <w:rPr>
            <w:rStyle w:val="Lienhypertexte"/>
            <w:rFonts w:ascii="Arial" w:hAnsi="Arial"/>
            <w:sz w:val="20"/>
            <w:szCs w:val="20"/>
            <w:lang w:val="fr-CA"/>
          </w:rPr>
          <w:t>http://oicrm.org/qui-sommes-nous/membres-reguliers/</w:t>
        </w:r>
      </w:hyperlink>
      <w:r w:rsidR="00440EB6" w:rsidRPr="00440EB6">
        <w:rPr>
          <w:rFonts w:ascii="Arial" w:hAnsi="Arial"/>
          <w:sz w:val="20"/>
          <w:szCs w:val="20"/>
          <w:lang w:val="fr-CA"/>
        </w:rPr>
        <w:t>)</w:t>
      </w:r>
      <w:r w:rsidR="005E702E" w:rsidRPr="00B05895">
        <w:rPr>
          <w:rFonts w:ascii="Arial" w:eastAsia="Times New Roman" w:hAnsi="Arial" w:cs="Times New Roman"/>
          <w:sz w:val="20"/>
          <w:szCs w:val="20"/>
          <w:u w:val="single"/>
        </w:rPr>
        <w:t>.</w:t>
      </w:r>
      <w:r w:rsidR="005E702E" w:rsidRPr="00B05895">
        <w:rPr>
          <w:rFonts w:ascii="Arial" w:eastAsia="Times New Roman" w:hAnsi="Arial" w:cs="Times New Roman"/>
          <w:spacing w:val="12"/>
          <w:sz w:val="20"/>
          <w:szCs w:val="20"/>
        </w:rPr>
        <w:t xml:space="preserve"> </w:t>
      </w:r>
      <w:r w:rsidR="005E702E" w:rsidRPr="00B05895">
        <w:rPr>
          <w:rFonts w:ascii="Arial" w:eastAsia="Times New Roman" w:hAnsi="Arial" w:cs="Times New Roman"/>
          <w:bCs/>
          <w:sz w:val="20"/>
          <w:szCs w:val="20"/>
        </w:rPr>
        <w:t>At</w:t>
      </w:r>
      <w:r w:rsidR="005E702E" w:rsidRPr="00B05895">
        <w:rPr>
          <w:rFonts w:ascii="Arial" w:eastAsia="Times New Roman" w:hAnsi="Arial" w:cs="Times New Roman"/>
          <w:bCs/>
          <w:spacing w:val="6"/>
          <w:sz w:val="20"/>
          <w:szCs w:val="20"/>
        </w:rPr>
        <w:t xml:space="preserve"> </w:t>
      </w:r>
      <w:r w:rsidR="005E702E" w:rsidRPr="00B05895">
        <w:rPr>
          <w:rFonts w:ascii="Arial" w:eastAsia="Times New Roman" w:hAnsi="Arial" w:cs="Times New Roman"/>
          <w:bCs/>
          <w:sz w:val="20"/>
          <w:szCs w:val="20"/>
        </w:rPr>
        <w:t>the</w:t>
      </w:r>
      <w:r w:rsidR="005E702E" w:rsidRPr="00B05895">
        <w:rPr>
          <w:rFonts w:ascii="Arial" w:eastAsia="Times New Roman" w:hAnsi="Arial" w:cs="Times New Roman"/>
          <w:bCs/>
          <w:spacing w:val="12"/>
          <w:sz w:val="20"/>
          <w:szCs w:val="20"/>
        </w:rPr>
        <w:t xml:space="preserve"> </w:t>
      </w:r>
      <w:proofErr w:type="spellStart"/>
      <w:r w:rsidR="00440EB6">
        <w:rPr>
          <w:rFonts w:ascii="Arial" w:eastAsia="Times New Roman" w:hAnsi="Arial" w:cs="Times New Roman"/>
          <w:bCs/>
          <w:spacing w:val="12"/>
          <w:sz w:val="20"/>
          <w:szCs w:val="20"/>
        </w:rPr>
        <w:t>Université</w:t>
      </w:r>
      <w:proofErr w:type="spellEnd"/>
      <w:r w:rsidR="00440EB6">
        <w:rPr>
          <w:rFonts w:ascii="Arial" w:eastAsia="Times New Roman" w:hAnsi="Arial" w:cs="Times New Roman"/>
          <w:bCs/>
          <w:spacing w:val="12"/>
          <w:sz w:val="20"/>
          <w:szCs w:val="20"/>
        </w:rPr>
        <w:t xml:space="preserve"> de Montréal and the </w:t>
      </w:r>
      <w:proofErr w:type="spellStart"/>
      <w:r w:rsidR="005E702E" w:rsidRPr="00B05895">
        <w:rPr>
          <w:rFonts w:ascii="Arial" w:eastAsia="Times New Roman" w:hAnsi="Arial" w:cs="Times New Roman"/>
          <w:bCs/>
          <w:sz w:val="20"/>
          <w:szCs w:val="20"/>
        </w:rPr>
        <w:t>Université</w:t>
      </w:r>
      <w:proofErr w:type="spellEnd"/>
      <w:r w:rsidR="005E702E" w:rsidRPr="00B05895">
        <w:rPr>
          <w:rFonts w:ascii="Arial" w:eastAsia="Times New Roman" w:hAnsi="Arial" w:cs="Times New Roman"/>
          <w:bCs/>
          <w:spacing w:val="12"/>
          <w:sz w:val="20"/>
          <w:szCs w:val="20"/>
        </w:rPr>
        <w:t xml:space="preserve"> </w:t>
      </w:r>
      <w:r w:rsidR="00AB178E">
        <w:rPr>
          <w:rFonts w:ascii="Arial" w:eastAsia="Times New Roman" w:hAnsi="Arial" w:cs="Times New Roman"/>
          <w:bCs/>
          <w:sz w:val="20"/>
          <w:szCs w:val="20"/>
        </w:rPr>
        <w:t>Laval</w:t>
      </w:r>
      <w:r w:rsidR="005E702E" w:rsidRPr="00B05895">
        <w:rPr>
          <w:rFonts w:ascii="Arial" w:eastAsia="Times New Roman" w:hAnsi="Arial" w:cs="Times New Roman"/>
          <w:bCs/>
          <w:sz w:val="20"/>
          <w:szCs w:val="20"/>
        </w:rPr>
        <w:t>,</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instruction</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is</w:t>
      </w:r>
      <w:r w:rsidR="005E702E" w:rsidRPr="00B05895">
        <w:rPr>
          <w:rFonts w:ascii="Arial" w:eastAsia="Times New Roman" w:hAnsi="Arial" w:cs="Times New Roman"/>
          <w:bCs/>
          <w:spacing w:val="12"/>
          <w:sz w:val="20"/>
          <w:szCs w:val="20"/>
        </w:rPr>
        <w:t xml:space="preserve"> </w:t>
      </w:r>
      <w:r w:rsidR="005E702E" w:rsidRPr="00B05895">
        <w:rPr>
          <w:rFonts w:ascii="Arial" w:eastAsia="Times New Roman" w:hAnsi="Arial" w:cs="Times New Roman"/>
          <w:bCs/>
          <w:sz w:val="20"/>
          <w:szCs w:val="20"/>
        </w:rPr>
        <w:t xml:space="preserve">given in French; </w:t>
      </w:r>
      <w:r w:rsidR="005E702E" w:rsidRPr="00440EB6">
        <w:rPr>
          <w:rFonts w:ascii="Arial" w:eastAsia="Times New Roman" w:hAnsi="Arial" w:cs="Times New Roman"/>
          <w:bCs/>
          <w:sz w:val="20"/>
          <w:szCs w:val="20"/>
          <w:u w:val="single"/>
        </w:rPr>
        <w:t>it is therefore important that students demonstrate a good knowledge of French</w:t>
      </w:r>
      <w:r w:rsidR="005E702E" w:rsidRPr="00440EB6">
        <w:rPr>
          <w:rFonts w:ascii="Arial" w:eastAsia="Times New Roman" w:hAnsi="Arial" w:cs="Times New Roman"/>
          <w:bCs/>
          <w:spacing w:val="5"/>
          <w:sz w:val="20"/>
          <w:szCs w:val="20"/>
          <w:u w:val="single"/>
        </w:rPr>
        <w:t xml:space="preserve"> </w:t>
      </w:r>
      <w:r w:rsidR="005E702E" w:rsidRPr="00440EB6">
        <w:rPr>
          <w:rFonts w:ascii="Arial" w:eastAsia="Times New Roman" w:hAnsi="Arial" w:cs="Times New Roman"/>
          <w:bCs/>
          <w:sz w:val="20"/>
          <w:szCs w:val="20"/>
          <w:u w:val="single"/>
        </w:rPr>
        <w:t>(spoken and read)</w:t>
      </w:r>
      <w:r w:rsidR="005E702E" w:rsidRPr="00B05895">
        <w:rPr>
          <w:rFonts w:ascii="Arial" w:eastAsia="Times New Roman" w:hAnsi="Arial" w:cs="Times New Roman"/>
          <w:bCs/>
          <w:sz w:val="20"/>
          <w:szCs w:val="20"/>
        </w:rPr>
        <w:t>.</w:t>
      </w:r>
      <w:r w:rsidR="005E702E" w:rsidRPr="00B05895">
        <w:rPr>
          <w:rFonts w:ascii="Arial" w:eastAsia="Times New Roman" w:hAnsi="Arial" w:cs="Times New Roman"/>
          <w:b/>
          <w:bCs/>
          <w:sz w:val="20"/>
          <w:szCs w:val="20"/>
        </w:rPr>
        <w:t xml:space="preserve"> </w:t>
      </w:r>
      <w:r w:rsidR="005E702E" w:rsidRPr="00B05895">
        <w:rPr>
          <w:rFonts w:ascii="Arial" w:eastAsia="Times New Roman" w:hAnsi="Arial" w:cs="Times New Roman"/>
          <w:spacing w:val="-3"/>
          <w:sz w:val="20"/>
          <w:szCs w:val="20"/>
        </w:rPr>
        <w:t xml:space="preserve">For </w:t>
      </w:r>
      <w:r w:rsidR="005E702E" w:rsidRPr="00B05895">
        <w:rPr>
          <w:rFonts w:ascii="Arial" w:eastAsia="Times New Roman" w:hAnsi="Arial" w:cs="Times New Roman"/>
          <w:sz w:val="20"/>
          <w:szCs w:val="20"/>
        </w:rPr>
        <w:t xml:space="preserve">students registered in a performance program, an application </w:t>
      </w:r>
      <w:r w:rsidR="005E702E" w:rsidRPr="00B05895">
        <w:rPr>
          <w:rFonts w:ascii="Arial" w:eastAsia="Times New Roman" w:hAnsi="Arial" w:cs="Times New Roman"/>
          <w:spacing w:val="2"/>
          <w:sz w:val="20"/>
          <w:szCs w:val="20"/>
        </w:rPr>
        <w:t xml:space="preserve">may </w:t>
      </w:r>
      <w:r w:rsidR="005E702E" w:rsidRPr="00B05895">
        <w:rPr>
          <w:rFonts w:ascii="Arial" w:eastAsia="Times New Roman" w:hAnsi="Arial" w:cs="Times New Roman"/>
          <w:sz w:val="20"/>
          <w:szCs w:val="20"/>
        </w:rPr>
        <w:t>exceptionally</w:t>
      </w:r>
      <w:r w:rsidR="005E702E" w:rsidRPr="00B05895">
        <w:rPr>
          <w:rFonts w:ascii="Arial" w:eastAsia="Times New Roman" w:hAnsi="Arial" w:cs="Times New Roman"/>
          <w:spacing w:val="39"/>
          <w:sz w:val="20"/>
          <w:szCs w:val="20"/>
        </w:rPr>
        <w:t xml:space="preserve"> </w:t>
      </w:r>
      <w:r w:rsidR="005E702E" w:rsidRPr="00B05895">
        <w:rPr>
          <w:rFonts w:ascii="Arial" w:eastAsia="Times New Roman" w:hAnsi="Arial" w:cs="Times New Roman"/>
          <w:sz w:val="20"/>
          <w:szCs w:val="20"/>
        </w:rPr>
        <w:t>be</w:t>
      </w:r>
      <w:r w:rsidR="005E702E" w:rsidRPr="00B05895">
        <w:rPr>
          <w:rFonts w:ascii="Arial" w:eastAsia="Times New Roman" w:hAnsi="Arial" w:cs="Times New Roman"/>
          <w:w w:val="99"/>
          <w:sz w:val="20"/>
          <w:szCs w:val="20"/>
        </w:rPr>
        <w:t xml:space="preserve"> </w:t>
      </w:r>
      <w:r w:rsidR="005E702E" w:rsidRPr="00B05895">
        <w:rPr>
          <w:rFonts w:ascii="Arial" w:eastAsia="Times New Roman" w:hAnsi="Arial" w:cs="Times New Roman"/>
          <w:sz w:val="20"/>
          <w:szCs w:val="20"/>
        </w:rPr>
        <w:t>submitted to the scholars</w:t>
      </w:r>
      <w:r w:rsidR="00BD6594" w:rsidRPr="00B05895">
        <w:rPr>
          <w:rFonts w:ascii="Arial" w:eastAsia="Times New Roman" w:hAnsi="Arial" w:cs="Times New Roman"/>
          <w:sz w:val="20"/>
          <w:szCs w:val="20"/>
        </w:rPr>
        <w:t>hips committee if the proposed project has a</w:t>
      </w:r>
      <w:r w:rsidR="005E702E" w:rsidRPr="00B05895">
        <w:rPr>
          <w:rFonts w:ascii="Arial" w:eastAsia="Times New Roman" w:hAnsi="Arial" w:cs="Times New Roman"/>
          <w:sz w:val="20"/>
          <w:szCs w:val="20"/>
        </w:rPr>
        <w:t xml:space="preserve"> </w:t>
      </w:r>
      <w:r w:rsidR="005E702E" w:rsidRPr="00B05895">
        <w:rPr>
          <w:rFonts w:ascii="Arial" w:eastAsia="Times New Roman" w:hAnsi="Arial" w:cs="Times New Roman"/>
          <w:spacing w:val="2"/>
          <w:sz w:val="20"/>
          <w:szCs w:val="20"/>
        </w:rPr>
        <w:t xml:space="preserve">very </w:t>
      </w:r>
      <w:r w:rsidR="005E702E" w:rsidRPr="00B05895">
        <w:rPr>
          <w:rFonts w:ascii="Arial" w:eastAsia="Times New Roman" w:hAnsi="Arial" w:cs="Times New Roman"/>
          <w:sz w:val="20"/>
          <w:szCs w:val="20"/>
        </w:rPr>
        <w:t>significant</w:t>
      </w:r>
      <w:r w:rsidR="005E702E" w:rsidRPr="00B05895">
        <w:rPr>
          <w:rFonts w:ascii="Arial" w:eastAsia="Times New Roman" w:hAnsi="Arial" w:cs="Times New Roman"/>
          <w:spacing w:val="22"/>
          <w:sz w:val="20"/>
          <w:szCs w:val="20"/>
        </w:rPr>
        <w:t xml:space="preserve"> </w:t>
      </w:r>
      <w:r w:rsidR="005E702E" w:rsidRPr="00B05895">
        <w:rPr>
          <w:rFonts w:ascii="Arial" w:eastAsia="Times New Roman" w:hAnsi="Arial" w:cs="Times New Roman"/>
          <w:sz w:val="20"/>
          <w:szCs w:val="20"/>
        </w:rPr>
        <w:t xml:space="preserve">research-creation aspect. </w:t>
      </w:r>
    </w:p>
    <w:p w14:paraId="4D1693DD" w14:textId="78697CE0" w:rsidR="00440EB6" w:rsidRDefault="00440EB6" w:rsidP="00AC2A19">
      <w:pPr>
        <w:spacing w:before="204" w:after="60" w:line="276" w:lineRule="auto"/>
        <w:ind w:left="138" w:right="113" w:firstLine="402"/>
        <w:jc w:val="both"/>
        <w:rPr>
          <w:rFonts w:ascii="Arial" w:eastAsia="Times New Roman" w:hAnsi="Arial" w:cs="Times New Roman"/>
          <w:sz w:val="20"/>
          <w:szCs w:val="20"/>
        </w:rPr>
      </w:pPr>
      <w:r w:rsidRPr="00440EB6">
        <w:rPr>
          <w:rFonts w:ascii="Arial" w:eastAsia="Times New Roman" w:hAnsi="Arial" w:cs="Times New Roman"/>
          <w:sz w:val="20"/>
          <w:szCs w:val="20"/>
        </w:rPr>
        <w:t xml:space="preserve">These </w:t>
      </w:r>
      <w:r w:rsidR="00D90258">
        <w:rPr>
          <w:rFonts w:ascii="Arial" w:eastAsia="Times New Roman" w:hAnsi="Arial" w:cs="Times New Roman"/>
          <w:sz w:val="20"/>
          <w:szCs w:val="20"/>
        </w:rPr>
        <w:t>scholarships have a value of $15</w:t>
      </w:r>
      <w:r w:rsidRPr="00440EB6">
        <w:rPr>
          <w:rFonts w:ascii="Arial" w:eastAsia="Times New Roman" w:hAnsi="Arial" w:cs="Times New Roman"/>
          <w:sz w:val="20"/>
          <w:szCs w:val="20"/>
        </w:rPr>
        <w:t>,000.</w:t>
      </w:r>
      <w:r>
        <w:rPr>
          <w:rFonts w:ascii="Arial" w:eastAsia="Times New Roman" w:hAnsi="Arial" w:cs="Times New Roman"/>
          <w:sz w:val="20"/>
          <w:szCs w:val="20"/>
        </w:rPr>
        <w:t xml:space="preserve"> </w:t>
      </w:r>
      <w:r w:rsidR="00D90258" w:rsidRPr="00D90258">
        <w:rPr>
          <w:rFonts w:ascii="Arial" w:eastAsia="Times New Roman" w:hAnsi="Arial" w:cs="Times New Roman"/>
          <w:sz w:val="20"/>
          <w:szCs w:val="20"/>
        </w:rPr>
        <w:t xml:space="preserve">OICRM </w:t>
      </w:r>
      <w:proofErr w:type="spellStart"/>
      <w:r w:rsidR="00D90258" w:rsidRPr="00D90258">
        <w:rPr>
          <w:rFonts w:ascii="Arial" w:eastAsia="Times New Roman" w:hAnsi="Arial" w:cs="Times New Roman"/>
          <w:sz w:val="20"/>
          <w:szCs w:val="20"/>
        </w:rPr>
        <w:t>doctoral’s</w:t>
      </w:r>
      <w:proofErr w:type="spellEnd"/>
      <w:r w:rsidR="00D90258" w:rsidRPr="00D90258">
        <w:rPr>
          <w:rFonts w:ascii="Arial" w:eastAsia="Times New Roman" w:hAnsi="Arial" w:cs="Times New Roman"/>
          <w:sz w:val="20"/>
          <w:szCs w:val="20"/>
        </w:rPr>
        <w:t xml:space="preserve"> scholarships are renewable for up to 2 years (three year scholarship). Renewal will be granted following the recommendation of the OICRM scholarship committee, which will base its decision on university results (student transcript), the activity report submitted by the student, and the recommendation of the research director.</w:t>
      </w:r>
    </w:p>
    <w:p w14:paraId="773D51E0" w14:textId="35409FA3" w:rsidR="00E91D36" w:rsidRPr="00E91D36" w:rsidRDefault="00E91D36" w:rsidP="00E91D36">
      <w:pPr>
        <w:spacing w:before="180" w:after="60" w:line="276" w:lineRule="auto"/>
        <w:ind w:left="567"/>
        <w:jc w:val="both"/>
        <w:rPr>
          <w:rFonts w:ascii="Arial" w:eastAsia="Times New Roman" w:hAnsi="Arial" w:cs="Times New Roman"/>
          <w:b/>
          <w:sz w:val="20"/>
          <w:szCs w:val="20"/>
          <w:u w:val="single"/>
        </w:rPr>
      </w:pPr>
      <w:r>
        <w:rPr>
          <w:rFonts w:ascii="Arial" w:hAnsi="Arial"/>
          <w:b/>
          <w:sz w:val="20"/>
          <w:szCs w:val="20"/>
          <w:u w:val="single"/>
        </w:rPr>
        <w:t xml:space="preserve">Application </w:t>
      </w:r>
      <w:proofErr w:type="gramStart"/>
      <w:r>
        <w:rPr>
          <w:rFonts w:ascii="Arial" w:hAnsi="Arial"/>
          <w:b/>
          <w:sz w:val="20"/>
          <w:szCs w:val="20"/>
          <w:u w:val="single"/>
        </w:rPr>
        <w:t>d</w:t>
      </w:r>
      <w:r w:rsidRPr="00B05895">
        <w:rPr>
          <w:rFonts w:ascii="Arial" w:hAnsi="Arial"/>
          <w:b/>
          <w:sz w:val="20"/>
          <w:szCs w:val="20"/>
          <w:u w:val="single"/>
        </w:rPr>
        <w:t>eadline</w:t>
      </w:r>
      <w:r>
        <w:rPr>
          <w:rFonts w:ascii="Arial" w:hAnsi="Arial"/>
          <w:b/>
          <w:sz w:val="20"/>
          <w:szCs w:val="20"/>
          <w:u w:val="single"/>
        </w:rPr>
        <w:t> </w:t>
      </w:r>
      <w:r w:rsidRPr="00B05895">
        <w:rPr>
          <w:rFonts w:ascii="Arial" w:hAnsi="Arial"/>
          <w:b/>
          <w:sz w:val="20"/>
          <w:szCs w:val="20"/>
          <w:u w:val="single"/>
        </w:rPr>
        <w:t>:</w:t>
      </w:r>
      <w:proofErr w:type="gramEnd"/>
      <w:r w:rsidRPr="00B05895">
        <w:rPr>
          <w:rFonts w:ascii="Arial" w:hAnsi="Arial"/>
          <w:b/>
          <w:sz w:val="20"/>
          <w:szCs w:val="20"/>
          <w:u w:val="single"/>
        </w:rPr>
        <w:t xml:space="preserve"> </w:t>
      </w:r>
      <w:r>
        <w:rPr>
          <w:rFonts w:ascii="Arial" w:hAnsi="Arial"/>
          <w:b/>
          <w:sz w:val="20"/>
          <w:szCs w:val="20"/>
          <w:u w:val="single"/>
        </w:rPr>
        <w:t>September</w:t>
      </w:r>
      <w:r w:rsidRPr="00B05895">
        <w:rPr>
          <w:rFonts w:ascii="Arial" w:hAnsi="Arial"/>
          <w:b/>
          <w:sz w:val="20"/>
          <w:szCs w:val="20"/>
          <w:u w:val="single"/>
        </w:rPr>
        <w:t xml:space="preserve"> </w:t>
      </w:r>
      <w:r>
        <w:rPr>
          <w:rFonts w:ascii="Arial" w:hAnsi="Arial"/>
          <w:b/>
          <w:sz w:val="20"/>
          <w:szCs w:val="20"/>
          <w:u w:val="single"/>
        </w:rPr>
        <w:t>14</w:t>
      </w:r>
      <w:r w:rsidRPr="00B05895">
        <w:rPr>
          <w:rFonts w:ascii="Arial" w:hAnsi="Arial"/>
          <w:b/>
          <w:sz w:val="20"/>
          <w:szCs w:val="20"/>
          <w:u w:val="single"/>
          <w:vertAlign w:val="superscript"/>
        </w:rPr>
        <w:t>th</w:t>
      </w:r>
      <w:r w:rsidRPr="00B05895">
        <w:rPr>
          <w:rFonts w:ascii="Arial" w:hAnsi="Arial"/>
          <w:b/>
          <w:sz w:val="20"/>
          <w:szCs w:val="20"/>
          <w:u w:val="single"/>
        </w:rPr>
        <w:t>, 2018</w:t>
      </w:r>
      <w:r>
        <w:rPr>
          <w:rFonts w:ascii="Arial" w:hAnsi="Arial"/>
          <w:b/>
          <w:sz w:val="20"/>
          <w:szCs w:val="20"/>
          <w:u w:val="single"/>
        </w:rPr>
        <w:t>, before 17h</w:t>
      </w:r>
    </w:p>
    <w:p w14:paraId="47988352" w14:textId="43746C67" w:rsidR="0057510D" w:rsidRPr="0057510D" w:rsidRDefault="0086504D" w:rsidP="0057510D">
      <w:pPr>
        <w:spacing w:before="204" w:after="60" w:line="276" w:lineRule="auto"/>
        <w:ind w:left="138" w:right="113" w:firstLine="402"/>
        <w:jc w:val="both"/>
        <w:rPr>
          <w:rFonts w:ascii="Arial" w:hAnsi="Arial" w:cs="Times New Roman"/>
          <w:sz w:val="20"/>
          <w:szCs w:val="20"/>
        </w:rPr>
      </w:pPr>
      <w:r w:rsidRPr="0086504D">
        <w:rPr>
          <w:rFonts w:ascii="Arial" w:eastAsia="Times New Roman" w:hAnsi="Arial" w:cs="Times New Roman"/>
          <w:sz w:val="20"/>
          <w:szCs w:val="20"/>
        </w:rPr>
        <w:t>For candidates with Canadian citizenship (or permanent resident status), scholarship</w:t>
      </w:r>
      <w:r>
        <w:rPr>
          <w:rFonts w:ascii="Arial" w:eastAsia="Times New Roman" w:hAnsi="Arial" w:cs="Times New Roman"/>
          <w:sz w:val="20"/>
          <w:szCs w:val="20"/>
        </w:rPr>
        <w:t>s</w:t>
      </w:r>
      <w:r w:rsidRPr="0086504D">
        <w:rPr>
          <w:rFonts w:ascii="Arial" w:eastAsia="Times New Roman" w:hAnsi="Arial" w:cs="Times New Roman"/>
          <w:sz w:val="20"/>
          <w:szCs w:val="20"/>
        </w:rPr>
        <w:t xml:space="preserve"> </w:t>
      </w:r>
      <w:r>
        <w:rPr>
          <w:rFonts w:ascii="Arial" w:eastAsia="Times New Roman" w:hAnsi="Arial" w:cs="Times New Roman"/>
          <w:sz w:val="20"/>
          <w:szCs w:val="20"/>
        </w:rPr>
        <w:t>will be granted</w:t>
      </w:r>
      <w:r w:rsidRPr="0086504D">
        <w:rPr>
          <w:rFonts w:ascii="Arial" w:eastAsia="Times New Roman" w:hAnsi="Arial" w:cs="Times New Roman"/>
          <w:sz w:val="20"/>
          <w:szCs w:val="20"/>
        </w:rPr>
        <w:t xml:space="preserve"> insofar as the student agrees to apply for a scholarship from the FQRSC</w:t>
      </w:r>
      <w:r w:rsidR="00AC2A19">
        <w:rPr>
          <w:rFonts w:ascii="Arial" w:eastAsia="Times New Roman" w:hAnsi="Arial" w:cs="Times New Roman"/>
          <w:sz w:val="20"/>
          <w:szCs w:val="20"/>
        </w:rPr>
        <w:t xml:space="preserve"> </w:t>
      </w:r>
      <w:r w:rsidRPr="0086504D">
        <w:rPr>
          <w:rFonts w:ascii="Arial" w:eastAsia="Times New Roman" w:hAnsi="Arial" w:cs="Times New Roman"/>
          <w:sz w:val="20"/>
          <w:szCs w:val="20"/>
        </w:rPr>
        <w:t xml:space="preserve">in the year following the beginning of his or her studies. The OICRM </w:t>
      </w:r>
      <w:proofErr w:type="spellStart"/>
      <w:r w:rsidR="00D90258">
        <w:rPr>
          <w:rFonts w:ascii="Arial" w:eastAsia="Times New Roman" w:hAnsi="Arial" w:cs="Times New Roman"/>
          <w:sz w:val="20"/>
          <w:szCs w:val="20"/>
        </w:rPr>
        <w:t>doctoral</w:t>
      </w:r>
      <w:r w:rsidR="0057510D">
        <w:rPr>
          <w:rFonts w:ascii="Arial" w:eastAsia="Times New Roman" w:hAnsi="Arial" w:cs="Times New Roman"/>
          <w:sz w:val="20"/>
          <w:szCs w:val="20"/>
        </w:rPr>
        <w:t>’s</w:t>
      </w:r>
      <w:proofErr w:type="spellEnd"/>
      <w:r w:rsidRPr="0086504D">
        <w:rPr>
          <w:rFonts w:ascii="Arial" w:eastAsia="Times New Roman" w:hAnsi="Arial" w:cs="Times New Roman"/>
          <w:sz w:val="20"/>
          <w:szCs w:val="20"/>
        </w:rPr>
        <w:t xml:space="preserve"> scholarship may be combined with other scholarships or research contracts </w:t>
      </w:r>
      <w:r w:rsidRPr="0086504D">
        <w:rPr>
          <w:rFonts w:ascii="Arial" w:eastAsia="Times New Roman" w:hAnsi="Arial" w:cs="Times New Roman"/>
          <w:sz w:val="20"/>
          <w:szCs w:val="20"/>
          <w:u w:val="single"/>
        </w:rPr>
        <w:t>with the exception FQRSC</w:t>
      </w:r>
      <w:r w:rsidR="00D90258">
        <w:rPr>
          <w:rFonts w:ascii="Arial" w:eastAsia="Times New Roman" w:hAnsi="Arial" w:cs="Times New Roman"/>
          <w:sz w:val="20"/>
          <w:szCs w:val="20"/>
          <w:u w:val="single"/>
        </w:rPr>
        <w:t>,</w:t>
      </w:r>
      <w:r w:rsidRPr="0086504D">
        <w:rPr>
          <w:rFonts w:ascii="Arial" w:eastAsia="Times New Roman" w:hAnsi="Arial" w:cs="Times New Roman"/>
          <w:sz w:val="20"/>
          <w:szCs w:val="20"/>
          <w:u w:val="single"/>
        </w:rPr>
        <w:t xml:space="preserve"> SSHRC</w:t>
      </w:r>
      <w:r w:rsidR="00D90258">
        <w:rPr>
          <w:rFonts w:ascii="Arial" w:eastAsia="Times New Roman" w:hAnsi="Arial" w:cs="Times New Roman"/>
          <w:sz w:val="20"/>
          <w:szCs w:val="20"/>
          <w:u w:val="single"/>
        </w:rPr>
        <w:t>, VANIER and MITACS</w:t>
      </w:r>
      <w:r w:rsidRPr="0086504D">
        <w:rPr>
          <w:rFonts w:ascii="Arial" w:eastAsia="Times New Roman" w:hAnsi="Arial" w:cs="Times New Roman"/>
          <w:sz w:val="20"/>
          <w:szCs w:val="20"/>
          <w:u w:val="single"/>
        </w:rPr>
        <w:t xml:space="preserve"> grants</w:t>
      </w:r>
      <w:r w:rsidR="00E91D36">
        <w:rPr>
          <w:rFonts w:ascii="Arial" w:eastAsia="Times New Roman" w:hAnsi="Arial" w:cs="Times New Roman"/>
          <w:sz w:val="20"/>
          <w:szCs w:val="20"/>
        </w:rPr>
        <w:t>, up to a maximum amount of $2</w:t>
      </w:r>
      <w:r w:rsidRPr="0086504D">
        <w:rPr>
          <w:rFonts w:ascii="Arial" w:eastAsia="Times New Roman" w:hAnsi="Arial" w:cs="Times New Roman"/>
          <w:sz w:val="20"/>
          <w:szCs w:val="20"/>
        </w:rPr>
        <w:t>0,000.</w:t>
      </w:r>
      <w:r w:rsidR="00AC2A19">
        <w:rPr>
          <w:rFonts w:ascii="Arial" w:eastAsia="Times New Roman" w:hAnsi="Arial" w:cs="Times New Roman"/>
          <w:sz w:val="20"/>
          <w:szCs w:val="20"/>
        </w:rPr>
        <w:t xml:space="preserve"> </w:t>
      </w:r>
      <w:r w:rsidR="0057510D" w:rsidRPr="0057510D">
        <w:rPr>
          <w:rFonts w:ascii="Arial" w:hAnsi="Arial" w:cs="Times New Roman"/>
          <w:sz w:val="20"/>
          <w:szCs w:val="20"/>
        </w:rPr>
        <w:t xml:space="preserve">For foreign candidates, the </w:t>
      </w:r>
      <w:proofErr w:type="spellStart"/>
      <w:r w:rsidR="0057510D" w:rsidRPr="0057510D">
        <w:rPr>
          <w:rFonts w:ascii="Arial" w:hAnsi="Arial" w:cs="Times New Roman"/>
          <w:sz w:val="20"/>
          <w:szCs w:val="20"/>
        </w:rPr>
        <w:t>doctoral’s</w:t>
      </w:r>
      <w:proofErr w:type="spellEnd"/>
      <w:r w:rsidR="0057510D" w:rsidRPr="0057510D">
        <w:rPr>
          <w:rFonts w:ascii="Arial" w:hAnsi="Arial" w:cs="Times New Roman"/>
          <w:sz w:val="20"/>
          <w:szCs w:val="20"/>
        </w:rPr>
        <w:t xml:space="preserve"> scholarship may be combined with other scholarships or research contracts up to a maximum amount of </w:t>
      </w:r>
      <w:r w:rsidR="0057510D">
        <w:rPr>
          <w:rFonts w:ascii="Arial" w:hAnsi="Arial" w:cs="Times New Roman"/>
          <w:sz w:val="20"/>
          <w:szCs w:val="20"/>
        </w:rPr>
        <w:t>$2</w:t>
      </w:r>
      <w:r w:rsidR="0057510D" w:rsidRPr="0057510D">
        <w:rPr>
          <w:rFonts w:ascii="Arial" w:hAnsi="Arial" w:cs="Times New Roman"/>
          <w:sz w:val="20"/>
          <w:szCs w:val="20"/>
        </w:rPr>
        <w:t>0,000.</w:t>
      </w:r>
    </w:p>
    <w:p w14:paraId="3B090C7C" w14:textId="08B5F584" w:rsidR="00B05895" w:rsidRPr="00E91D36" w:rsidRDefault="005E702E" w:rsidP="00E91D36">
      <w:pPr>
        <w:spacing w:before="204" w:after="60" w:line="276" w:lineRule="auto"/>
        <w:ind w:left="138" w:right="113" w:firstLine="402"/>
        <w:jc w:val="both"/>
        <w:rPr>
          <w:rFonts w:ascii="Arial" w:eastAsia="Times New Roman" w:hAnsi="Arial" w:cs="Times New Roman"/>
          <w:sz w:val="20"/>
          <w:szCs w:val="20"/>
        </w:rPr>
      </w:pPr>
      <w:r w:rsidRPr="00B05895">
        <w:rPr>
          <w:rFonts w:ascii="Arial" w:hAnsi="Arial"/>
          <w:sz w:val="20"/>
          <w:szCs w:val="20"/>
        </w:rPr>
        <w:t>Submitted</w:t>
      </w:r>
      <w:r w:rsidRPr="00B05895">
        <w:rPr>
          <w:rFonts w:ascii="Arial" w:hAnsi="Arial"/>
          <w:spacing w:val="-10"/>
          <w:sz w:val="20"/>
          <w:szCs w:val="20"/>
        </w:rPr>
        <w:t xml:space="preserve"> </w:t>
      </w:r>
      <w:r w:rsidRPr="00B05895">
        <w:rPr>
          <w:rFonts w:ascii="Arial" w:hAnsi="Arial"/>
          <w:sz w:val="20"/>
          <w:szCs w:val="20"/>
        </w:rPr>
        <w:t>projects</w:t>
      </w:r>
      <w:r w:rsidRPr="00B05895">
        <w:rPr>
          <w:rFonts w:ascii="Arial" w:hAnsi="Arial"/>
          <w:spacing w:val="-9"/>
          <w:sz w:val="20"/>
          <w:szCs w:val="20"/>
        </w:rPr>
        <w:t xml:space="preserve"> </w:t>
      </w:r>
      <w:r w:rsidRPr="00B05895">
        <w:rPr>
          <w:rFonts w:ascii="Arial" w:hAnsi="Arial"/>
          <w:sz w:val="20"/>
          <w:szCs w:val="20"/>
        </w:rPr>
        <w:t>must</w:t>
      </w:r>
      <w:r w:rsidRPr="00B05895">
        <w:rPr>
          <w:rFonts w:ascii="Arial" w:hAnsi="Arial"/>
          <w:spacing w:val="-7"/>
          <w:sz w:val="20"/>
          <w:szCs w:val="20"/>
        </w:rPr>
        <w:t xml:space="preserve"> </w:t>
      </w:r>
      <w:r w:rsidRPr="00B05895">
        <w:rPr>
          <w:rFonts w:ascii="Arial" w:hAnsi="Arial"/>
          <w:sz w:val="20"/>
          <w:szCs w:val="20"/>
        </w:rPr>
        <w:t>be</w:t>
      </w:r>
      <w:r w:rsidRPr="00B05895">
        <w:rPr>
          <w:rFonts w:ascii="Arial" w:hAnsi="Arial"/>
          <w:spacing w:val="-6"/>
          <w:sz w:val="20"/>
          <w:szCs w:val="20"/>
        </w:rPr>
        <w:t xml:space="preserve"> </w:t>
      </w:r>
      <w:r w:rsidRPr="00B05895">
        <w:rPr>
          <w:rFonts w:ascii="Arial" w:hAnsi="Arial"/>
          <w:sz w:val="20"/>
          <w:szCs w:val="20"/>
        </w:rPr>
        <w:t>in</w:t>
      </w:r>
      <w:r w:rsidRPr="00B05895">
        <w:rPr>
          <w:rFonts w:ascii="Arial" w:hAnsi="Arial"/>
          <w:spacing w:val="-4"/>
          <w:sz w:val="20"/>
          <w:szCs w:val="20"/>
        </w:rPr>
        <w:t xml:space="preserve"> </w:t>
      </w:r>
      <w:r w:rsidRPr="00B05895">
        <w:rPr>
          <w:rFonts w:ascii="Arial" w:hAnsi="Arial"/>
          <w:sz w:val="20"/>
          <w:szCs w:val="20"/>
        </w:rPr>
        <w:t>keeping</w:t>
      </w:r>
      <w:r w:rsidRPr="00B05895">
        <w:rPr>
          <w:rFonts w:ascii="Arial" w:hAnsi="Arial"/>
          <w:spacing w:val="-14"/>
          <w:sz w:val="20"/>
          <w:szCs w:val="20"/>
        </w:rPr>
        <w:t xml:space="preserve"> </w:t>
      </w:r>
      <w:r w:rsidRPr="00B05895">
        <w:rPr>
          <w:rFonts w:ascii="Arial" w:hAnsi="Arial"/>
          <w:sz w:val="20"/>
          <w:szCs w:val="20"/>
        </w:rPr>
        <w:t>with</w:t>
      </w:r>
      <w:r w:rsidRPr="00B05895">
        <w:rPr>
          <w:rFonts w:ascii="Arial" w:hAnsi="Arial"/>
          <w:spacing w:val="-5"/>
          <w:sz w:val="20"/>
          <w:szCs w:val="20"/>
        </w:rPr>
        <w:t xml:space="preserve"> </w:t>
      </w:r>
      <w:r w:rsidRPr="00B05895">
        <w:rPr>
          <w:rFonts w:ascii="Arial" w:hAnsi="Arial"/>
          <w:sz w:val="20"/>
          <w:szCs w:val="20"/>
        </w:rPr>
        <w:t>one</w:t>
      </w:r>
      <w:r w:rsidRPr="00B05895">
        <w:rPr>
          <w:rFonts w:ascii="Arial" w:hAnsi="Arial"/>
          <w:spacing w:val="-11"/>
          <w:sz w:val="20"/>
          <w:szCs w:val="20"/>
        </w:rPr>
        <w:t xml:space="preserve"> </w:t>
      </w:r>
      <w:r w:rsidRPr="00B05895">
        <w:rPr>
          <w:rFonts w:ascii="Arial" w:hAnsi="Arial"/>
          <w:sz w:val="20"/>
          <w:szCs w:val="20"/>
        </w:rPr>
        <w:t>of</w:t>
      </w:r>
      <w:r w:rsidRPr="00B05895">
        <w:rPr>
          <w:rFonts w:ascii="Arial" w:hAnsi="Arial"/>
          <w:spacing w:val="4"/>
          <w:sz w:val="20"/>
          <w:szCs w:val="20"/>
        </w:rPr>
        <w:t xml:space="preserve"> </w:t>
      </w:r>
      <w:r w:rsidRPr="00B05895">
        <w:rPr>
          <w:rFonts w:ascii="Arial" w:hAnsi="Arial"/>
          <w:sz w:val="20"/>
          <w:szCs w:val="20"/>
        </w:rPr>
        <w:t>the</w:t>
      </w:r>
      <w:r w:rsidRPr="00B05895">
        <w:rPr>
          <w:rFonts w:ascii="Arial" w:hAnsi="Arial"/>
          <w:spacing w:val="-3"/>
          <w:sz w:val="20"/>
          <w:szCs w:val="20"/>
        </w:rPr>
        <w:t xml:space="preserve"> </w:t>
      </w:r>
      <w:r w:rsidRPr="00B05895">
        <w:rPr>
          <w:rFonts w:ascii="Arial" w:hAnsi="Arial"/>
          <w:sz w:val="20"/>
          <w:szCs w:val="20"/>
        </w:rPr>
        <w:t>OICRM’s</w:t>
      </w:r>
      <w:r w:rsidRPr="00B05895">
        <w:rPr>
          <w:rFonts w:ascii="Arial" w:hAnsi="Arial"/>
          <w:spacing w:val="-7"/>
          <w:sz w:val="20"/>
          <w:szCs w:val="20"/>
        </w:rPr>
        <w:t xml:space="preserve"> </w:t>
      </w:r>
      <w:r w:rsidRPr="00B05895">
        <w:rPr>
          <w:rFonts w:ascii="Arial" w:hAnsi="Arial"/>
          <w:sz w:val="20"/>
          <w:szCs w:val="20"/>
        </w:rPr>
        <w:t>lines</w:t>
      </w:r>
      <w:r w:rsidRPr="00B05895">
        <w:rPr>
          <w:rFonts w:ascii="Arial" w:hAnsi="Arial"/>
          <w:spacing w:val="-5"/>
          <w:sz w:val="20"/>
          <w:szCs w:val="20"/>
        </w:rPr>
        <w:t xml:space="preserve"> </w:t>
      </w:r>
      <w:r w:rsidRPr="00B05895">
        <w:rPr>
          <w:rFonts w:ascii="Arial" w:hAnsi="Arial"/>
          <w:sz w:val="20"/>
          <w:szCs w:val="20"/>
        </w:rPr>
        <w:t>of</w:t>
      </w:r>
      <w:r w:rsidRPr="00B05895">
        <w:rPr>
          <w:rFonts w:ascii="Arial" w:hAnsi="Arial"/>
          <w:spacing w:val="-3"/>
          <w:sz w:val="20"/>
          <w:szCs w:val="20"/>
        </w:rPr>
        <w:t xml:space="preserve"> </w:t>
      </w:r>
      <w:r w:rsidRPr="00B05895">
        <w:rPr>
          <w:rFonts w:ascii="Arial" w:hAnsi="Arial"/>
          <w:sz w:val="20"/>
          <w:szCs w:val="20"/>
        </w:rPr>
        <w:t>research</w:t>
      </w:r>
      <w:r w:rsidR="00B05895">
        <w:rPr>
          <w:rFonts w:ascii="Arial" w:hAnsi="Arial"/>
          <w:sz w:val="20"/>
          <w:szCs w:val="20"/>
        </w:rPr>
        <w:t xml:space="preserve"> </w:t>
      </w:r>
      <w:r w:rsidR="00B05895" w:rsidRPr="00B05895">
        <w:rPr>
          <w:rFonts w:ascii="Arial" w:hAnsi="Arial"/>
          <w:sz w:val="20"/>
          <w:szCs w:val="20"/>
        </w:rPr>
        <w:t>(</w:t>
      </w:r>
      <w:r w:rsidR="00223F8F" w:rsidRPr="00223F8F">
        <w:rPr>
          <w:rFonts w:ascii="Arial" w:hAnsi="Arial"/>
          <w:sz w:val="20"/>
          <w:szCs w:val="20"/>
        </w:rPr>
        <w:t xml:space="preserve">Doing, Learning, </w:t>
      </w:r>
      <w:proofErr w:type="gramStart"/>
      <w:r w:rsidR="00223F8F" w:rsidRPr="00223F8F">
        <w:rPr>
          <w:rFonts w:ascii="Arial" w:hAnsi="Arial"/>
          <w:sz w:val="20"/>
          <w:szCs w:val="20"/>
        </w:rPr>
        <w:t>Understanding</w:t>
      </w:r>
      <w:r w:rsidR="00223F8F">
        <w:rPr>
          <w:rFonts w:ascii="Arial" w:hAnsi="Arial"/>
          <w:sz w:val="20"/>
          <w:szCs w:val="20"/>
        </w:rPr>
        <w:t xml:space="preserve"> :</w:t>
      </w:r>
      <w:proofErr w:type="gramEnd"/>
      <w:r w:rsidR="00223F8F" w:rsidRPr="00223F8F">
        <w:rPr>
          <w:rFonts w:ascii="Arial" w:hAnsi="Arial"/>
          <w:sz w:val="20"/>
          <w:szCs w:val="20"/>
        </w:rPr>
        <w:t xml:space="preserve"> </w:t>
      </w:r>
      <w:hyperlink r:id="rId12" w:history="1">
        <w:r w:rsidR="00B05895" w:rsidRPr="00680E8C">
          <w:rPr>
            <w:rStyle w:val="Lienhypertexte"/>
            <w:rFonts w:ascii="Arial" w:hAnsi="Arial"/>
            <w:sz w:val="20"/>
            <w:szCs w:val="20"/>
            <w:lang w:val="en-CA"/>
          </w:rPr>
          <w:t>http://oicrm.org/axes-de-recherche/</w:t>
        </w:r>
      </w:hyperlink>
      <w:r w:rsidR="00B05895" w:rsidRPr="00680E8C">
        <w:rPr>
          <w:rFonts w:ascii="Arial" w:hAnsi="Arial"/>
          <w:sz w:val="20"/>
          <w:szCs w:val="20"/>
          <w:lang w:val="en-CA"/>
        </w:rPr>
        <w:t>)</w:t>
      </w:r>
      <w:r w:rsidR="000F0F6D">
        <w:rPr>
          <w:rFonts w:ascii="Arial" w:hAnsi="Arial"/>
          <w:sz w:val="20"/>
          <w:szCs w:val="20"/>
        </w:rPr>
        <w:t xml:space="preserve"> </w:t>
      </w:r>
      <w:r w:rsidR="000F0F6D" w:rsidRPr="000F0F6D">
        <w:rPr>
          <w:rFonts w:ascii="Arial" w:hAnsi="Arial"/>
          <w:sz w:val="20"/>
          <w:szCs w:val="20"/>
        </w:rPr>
        <w:t>and must integrate with a research or research-creation project carried out by a regular member of the OICRM.</w:t>
      </w:r>
      <w:r w:rsidR="00B05895">
        <w:rPr>
          <w:rFonts w:ascii="Arial" w:hAnsi="Arial"/>
          <w:sz w:val="20"/>
          <w:szCs w:val="20"/>
        </w:rPr>
        <w:t xml:space="preserve"> </w:t>
      </w:r>
      <w:r w:rsidRPr="00B05895">
        <w:rPr>
          <w:rFonts w:ascii="Arial" w:hAnsi="Arial"/>
          <w:sz w:val="20"/>
          <w:szCs w:val="20"/>
        </w:rPr>
        <w:t>Students</w:t>
      </w:r>
      <w:r w:rsidRPr="00B05895">
        <w:rPr>
          <w:rFonts w:ascii="Arial" w:hAnsi="Arial"/>
          <w:spacing w:val="-5"/>
          <w:sz w:val="20"/>
          <w:szCs w:val="20"/>
        </w:rPr>
        <w:t xml:space="preserve"> </w:t>
      </w:r>
      <w:r w:rsidRPr="00B05895">
        <w:rPr>
          <w:rFonts w:ascii="Arial" w:hAnsi="Arial"/>
          <w:sz w:val="20"/>
          <w:szCs w:val="20"/>
        </w:rPr>
        <w:t>do</w:t>
      </w:r>
      <w:r w:rsidRPr="00B05895">
        <w:rPr>
          <w:rFonts w:ascii="Arial" w:hAnsi="Arial"/>
          <w:spacing w:val="2"/>
          <w:sz w:val="20"/>
          <w:szCs w:val="20"/>
        </w:rPr>
        <w:t xml:space="preserve"> </w:t>
      </w:r>
      <w:r w:rsidRPr="00B05895">
        <w:rPr>
          <w:rFonts w:ascii="Arial" w:hAnsi="Arial"/>
          <w:sz w:val="20"/>
          <w:szCs w:val="20"/>
        </w:rPr>
        <w:t>not need</w:t>
      </w:r>
      <w:r w:rsidRPr="00B05895">
        <w:rPr>
          <w:rFonts w:ascii="Arial" w:hAnsi="Arial"/>
          <w:spacing w:val="-3"/>
          <w:sz w:val="20"/>
          <w:szCs w:val="20"/>
        </w:rPr>
        <w:t xml:space="preserve"> </w:t>
      </w:r>
      <w:r w:rsidRPr="00B05895">
        <w:rPr>
          <w:rFonts w:ascii="Arial" w:hAnsi="Arial"/>
          <w:sz w:val="20"/>
          <w:szCs w:val="20"/>
        </w:rPr>
        <w:t>to be</w:t>
      </w:r>
      <w:r w:rsidRPr="00B05895">
        <w:rPr>
          <w:rFonts w:ascii="Arial" w:hAnsi="Arial"/>
          <w:spacing w:val="-5"/>
          <w:sz w:val="20"/>
          <w:szCs w:val="20"/>
        </w:rPr>
        <w:t xml:space="preserve"> </w:t>
      </w:r>
      <w:r w:rsidRPr="00B05895">
        <w:rPr>
          <w:rFonts w:ascii="Arial" w:hAnsi="Arial"/>
          <w:sz w:val="20"/>
          <w:szCs w:val="20"/>
        </w:rPr>
        <w:t>student</w:t>
      </w:r>
      <w:r w:rsidRPr="00B05895">
        <w:rPr>
          <w:rFonts w:ascii="Arial" w:hAnsi="Arial"/>
          <w:spacing w:val="-5"/>
          <w:sz w:val="20"/>
          <w:szCs w:val="20"/>
        </w:rPr>
        <w:t xml:space="preserve"> </w:t>
      </w:r>
      <w:r w:rsidRPr="00B05895">
        <w:rPr>
          <w:rFonts w:ascii="Arial" w:hAnsi="Arial"/>
          <w:sz w:val="20"/>
          <w:szCs w:val="20"/>
        </w:rPr>
        <w:t>members</w:t>
      </w:r>
      <w:r w:rsidRPr="00B05895">
        <w:rPr>
          <w:rFonts w:ascii="Arial" w:hAnsi="Arial"/>
          <w:spacing w:val="-5"/>
          <w:sz w:val="20"/>
          <w:szCs w:val="20"/>
        </w:rPr>
        <w:t xml:space="preserve"> </w:t>
      </w:r>
      <w:r w:rsidRPr="00B05895">
        <w:rPr>
          <w:rFonts w:ascii="Arial" w:hAnsi="Arial"/>
          <w:sz w:val="20"/>
          <w:szCs w:val="20"/>
        </w:rPr>
        <w:t>of</w:t>
      </w:r>
      <w:r w:rsidRPr="00B05895">
        <w:rPr>
          <w:rFonts w:ascii="Arial" w:hAnsi="Arial"/>
          <w:spacing w:val="-1"/>
          <w:sz w:val="20"/>
          <w:szCs w:val="20"/>
        </w:rPr>
        <w:t xml:space="preserve"> </w:t>
      </w:r>
      <w:r w:rsidRPr="00B05895">
        <w:rPr>
          <w:rFonts w:ascii="Arial" w:hAnsi="Arial"/>
          <w:sz w:val="20"/>
          <w:szCs w:val="20"/>
        </w:rPr>
        <w:t>the</w:t>
      </w:r>
      <w:r w:rsidRPr="00B05895">
        <w:rPr>
          <w:rFonts w:ascii="Arial" w:hAnsi="Arial"/>
          <w:spacing w:val="-3"/>
          <w:sz w:val="20"/>
          <w:szCs w:val="20"/>
        </w:rPr>
        <w:t xml:space="preserve"> </w:t>
      </w:r>
      <w:r w:rsidRPr="00B05895">
        <w:rPr>
          <w:rFonts w:ascii="Arial" w:hAnsi="Arial"/>
          <w:sz w:val="20"/>
          <w:szCs w:val="20"/>
        </w:rPr>
        <w:t>OICRM</w:t>
      </w:r>
      <w:r w:rsidRPr="00B05895">
        <w:rPr>
          <w:rFonts w:ascii="Arial" w:hAnsi="Arial"/>
          <w:spacing w:val="-5"/>
          <w:sz w:val="20"/>
          <w:szCs w:val="20"/>
        </w:rPr>
        <w:t xml:space="preserve"> </w:t>
      </w:r>
      <w:r w:rsidRPr="00B05895">
        <w:rPr>
          <w:rFonts w:ascii="Arial" w:hAnsi="Arial"/>
          <w:sz w:val="20"/>
          <w:szCs w:val="20"/>
        </w:rPr>
        <w:t>at the</w:t>
      </w:r>
      <w:r w:rsidRPr="00B05895">
        <w:rPr>
          <w:rFonts w:ascii="Arial" w:hAnsi="Arial"/>
          <w:spacing w:val="-1"/>
          <w:sz w:val="20"/>
          <w:szCs w:val="20"/>
        </w:rPr>
        <w:t xml:space="preserve"> </w:t>
      </w:r>
      <w:r w:rsidRPr="00B05895">
        <w:rPr>
          <w:rFonts w:ascii="Arial" w:hAnsi="Arial"/>
          <w:sz w:val="20"/>
          <w:szCs w:val="20"/>
        </w:rPr>
        <w:t>time</w:t>
      </w:r>
      <w:r w:rsidRPr="00B05895">
        <w:rPr>
          <w:rFonts w:ascii="Arial" w:hAnsi="Arial"/>
          <w:spacing w:val="-4"/>
          <w:sz w:val="20"/>
          <w:szCs w:val="20"/>
        </w:rPr>
        <w:t xml:space="preserve"> </w:t>
      </w:r>
      <w:r w:rsidRPr="00B05895">
        <w:rPr>
          <w:rFonts w:ascii="Arial" w:hAnsi="Arial"/>
          <w:sz w:val="20"/>
          <w:szCs w:val="20"/>
        </w:rPr>
        <w:t>of</w:t>
      </w:r>
      <w:r w:rsidRPr="00B05895">
        <w:rPr>
          <w:rFonts w:ascii="Arial" w:hAnsi="Arial"/>
          <w:spacing w:val="1"/>
          <w:sz w:val="20"/>
          <w:szCs w:val="20"/>
        </w:rPr>
        <w:t xml:space="preserve"> </w:t>
      </w:r>
      <w:r w:rsidRPr="00B05895">
        <w:rPr>
          <w:rFonts w:ascii="Arial" w:hAnsi="Arial"/>
          <w:sz w:val="20"/>
          <w:szCs w:val="20"/>
        </w:rPr>
        <w:t>application.</w:t>
      </w:r>
      <w:r w:rsidRPr="00B05895">
        <w:rPr>
          <w:rFonts w:ascii="Arial" w:hAnsi="Arial"/>
          <w:spacing w:val="-7"/>
          <w:sz w:val="20"/>
          <w:szCs w:val="20"/>
        </w:rPr>
        <w:t xml:space="preserve"> </w:t>
      </w:r>
    </w:p>
    <w:p w14:paraId="55D37E52" w14:textId="77777777" w:rsidR="00F958BF" w:rsidRPr="00B05895" w:rsidRDefault="00F958BF" w:rsidP="00B05895">
      <w:pPr>
        <w:spacing w:before="11" w:after="60" w:line="276" w:lineRule="auto"/>
        <w:rPr>
          <w:rFonts w:ascii="Arial" w:eastAsia="Times New Roman" w:hAnsi="Arial" w:cs="Times New Roman"/>
          <w:sz w:val="20"/>
          <w:szCs w:val="20"/>
        </w:rPr>
      </w:pPr>
    </w:p>
    <w:p w14:paraId="2DA1F6BE" w14:textId="5DB2F56E" w:rsidR="00F958BF" w:rsidRPr="00B05895" w:rsidRDefault="005E702E" w:rsidP="00B05895">
      <w:pPr>
        <w:pStyle w:val="Corpsdetexte"/>
        <w:spacing w:after="60" w:line="276" w:lineRule="auto"/>
        <w:ind w:left="540"/>
        <w:jc w:val="both"/>
        <w:rPr>
          <w:rFonts w:ascii="Arial" w:hAnsi="Arial"/>
          <w:sz w:val="20"/>
          <w:szCs w:val="20"/>
        </w:rPr>
      </w:pPr>
      <w:r w:rsidRPr="00B05895">
        <w:rPr>
          <w:rFonts w:ascii="Arial" w:hAnsi="Arial"/>
          <w:sz w:val="20"/>
          <w:szCs w:val="20"/>
        </w:rPr>
        <w:t>Applications must</w:t>
      </w:r>
      <w:r w:rsidRPr="00B05895">
        <w:rPr>
          <w:rFonts w:ascii="Arial" w:hAnsi="Arial"/>
          <w:spacing w:val="-23"/>
          <w:sz w:val="20"/>
          <w:szCs w:val="20"/>
        </w:rPr>
        <w:t xml:space="preserve"> </w:t>
      </w:r>
      <w:proofErr w:type="gramStart"/>
      <w:r w:rsidRPr="00B05895">
        <w:rPr>
          <w:rFonts w:ascii="Arial" w:hAnsi="Arial"/>
          <w:sz w:val="20"/>
          <w:szCs w:val="20"/>
        </w:rPr>
        <w:t>include</w:t>
      </w:r>
      <w:r w:rsidR="00B05895">
        <w:rPr>
          <w:rFonts w:ascii="Arial" w:hAnsi="Arial"/>
          <w:sz w:val="20"/>
          <w:szCs w:val="20"/>
        </w:rPr>
        <w:t> </w:t>
      </w:r>
      <w:r w:rsidRPr="00B05895">
        <w:rPr>
          <w:rFonts w:ascii="Arial" w:hAnsi="Arial"/>
          <w:sz w:val="20"/>
          <w:szCs w:val="20"/>
        </w:rPr>
        <w:t>:</w:t>
      </w:r>
      <w:proofErr w:type="gramEnd"/>
    </w:p>
    <w:p w14:paraId="3983A087" w14:textId="446A6C3C" w:rsidR="00F958BF" w:rsidRPr="00B05895" w:rsidRDefault="005E702E" w:rsidP="00B05895">
      <w:pPr>
        <w:pStyle w:val="Paragraphedeliste"/>
        <w:numPr>
          <w:ilvl w:val="0"/>
          <w:numId w:val="5"/>
        </w:numPr>
        <w:tabs>
          <w:tab w:val="left" w:pos="481"/>
        </w:tabs>
        <w:spacing w:before="21" w:after="60" w:line="276" w:lineRule="auto"/>
        <w:jc w:val="both"/>
        <w:rPr>
          <w:rFonts w:ascii="Arial" w:eastAsia="Times New Roman" w:hAnsi="Arial" w:cs="Times New Roman"/>
          <w:sz w:val="20"/>
          <w:szCs w:val="20"/>
        </w:rPr>
      </w:pPr>
      <w:r w:rsidRPr="00B05895">
        <w:rPr>
          <w:rFonts w:ascii="Arial" w:hAnsi="Arial"/>
          <w:sz w:val="20"/>
          <w:szCs w:val="20"/>
        </w:rPr>
        <w:t xml:space="preserve">A </w:t>
      </w:r>
      <w:r w:rsidRPr="00B05895">
        <w:rPr>
          <w:rFonts w:ascii="Arial" w:hAnsi="Arial"/>
          <w:spacing w:val="2"/>
          <w:sz w:val="20"/>
          <w:szCs w:val="20"/>
        </w:rPr>
        <w:t xml:space="preserve">duly </w:t>
      </w:r>
      <w:r w:rsidRPr="00B05895">
        <w:rPr>
          <w:rFonts w:ascii="Arial" w:hAnsi="Arial"/>
          <w:sz w:val="20"/>
          <w:szCs w:val="20"/>
        </w:rPr>
        <w:t>completed application form (available at</w:t>
      </w:r>
      <w:r w:rsidRPr="00B05895">
        <w:rPr>
          <w:rFonts w:ascii="Arial" w:hAnsi="Arial"/>
          <w:spacing w:val="3"/>
          <w:sz w:val="20"/>
          <w:szCs w:val="20"/>
        </w:rPr>
        <w:t xml:space="preserve"> </w:t>
      </w:r>
      <w:hyperlink r:id="rId13">
        <w:r w:rsidRPr="00B05895">
          <w:rPr>
            <w:rFonts w:ascii="Arial" w:hAnsi="Arial"/>
            <w:color w:val="0000FF"/>
            <w:sz w:val="20"/>
            <w:szCs w:val="20"/>
            <w:u w:val="single" w:color="0000FF"/>
          </w:rPr>
          <w:t>http://oicrm.org/bourses/</w:t>
        </w:r>
      </w:hyperlink>
      <w:r w:rsidR="00B05895" w:rsidRPr="00B05895">
        <w:rPr>
          <w:rFonts w:ascii="Arial" w:hAnsi="Arial"/>
          <w:sz w:val="20"/>
          <w:szCs w:val="20"/>
        </w:rPr>
        <w:t>);</w:t>
      </w:r>
    </w:p>
    <w:p w14:paraId="09B23C27" w14:textId="41C71AFB" w:rsidR="00F958BF" w:rsidRPr="00B05895" w:rsidRDefault="005E702E" w:rsidP="00B05895">
      <w:pPr>
        <w:pStyle w:val="Paragraphedeliste"/>
        <w:numPr>
          <w:ilvl w:val="0"/>
          <w:numId w:val="5"/>
        </w:numPr>
        <w:tabs>
          <w:tab w:val="left" w:pos="475"/>
        </w:tabs>
        <w:spacing w:before="2" w:after="60" w:line="276" w:lineRule="auto"/>
        <w:jc w:val="both"/>
        <w:rPr>
          <w:rFonts w:ascii="Arial" w:eastAsia="Times New Roman" w:hAnsi="Arial" w:cs="Times New Roman"/>
          <w:sz w:val="20"/>
          <w:szCs w:val="20"/>
        </w:rPr>
      </w:pPr>
      <w:r w:rsidRPr="00B05895">
        <w:rPr>
          <w:rFonts w:ascii="Arial" w:hAnsi="Arial"/>
          <w:sz w:val="20"/>
          <w:szCs w:val="20"/>
        </w:rPr>
        <w:t>A letter of</w:t>
      </w:r>
      <w:r w:rsidRPr="00B05895">
        <w:rPr>
          <w:rFonts w:ascii="Arial" w:hAnsi="Arial"/>
          <w:spacing w:val="-8"/>
          <w:sz w:val="20"/>
          <w:szCs w:val="20"/>
        </w:rPr>
        <w:t xml:space="preserve"> </w:t>
      </w:r>
      <w:r w:rsidRPr="00B05895">
        <w:rPr>
          <w:rFonts w:ascii="Arial" w:hAnsi="Arial"/>
          <w:sz w:val="20"/>
          <w:szCs w:val="20"/>
        </w:rPr>
        <w:t>motivation</w:t>
      </w:r>
      <w:r w:rsidR="00B05895" w:rsidRPr="00B05895">
        <w:rPr>
          <w:rFonts w:ascii="Arial" w:hAnsi="Arial"/>
          <w:sz w:val="20"/>
          <w:szCs w:val="20"/>
        </w:rPr>
        <w:t>;</w:t>
      </w:r>
    </w:p>
    <w:p w14:paraId="15BA673B" w14:textId="38EC79B8" w:rsidR="00F958BF" w:rsidRPr="00B05895" w:rsidRDefault="005E702E" w:rsidP="00B05895">
      <w:pPr>
        <w:pStyle w:val="Paragraphedeliste"/>
        <w:numPr>
          <w:ilvl w:val="0"/>
          <w:numId w:val="5"/>
        </w:numPr>
        <w:tabs>
          <w:tab w:val="left" w:pos="481"/>
        </w:tabs>
        <w:spacing w:before="31" w:after="60" w:line="276" w:lineRule="auto"/>
        <w:ind w:right="1709"/>
        <w:rPr>
          <w:rFonts w:ascii="Arial" w:eastAsia="Times New Roman" w:hAnsi="Arial" w:cs="Times New Roman"/>
          <w:sz w:val="20"/>
          <w:szCs w:val="20"/>
        </w:rPr>
      </w:pPr>
      <w:r w:rsidRPr="00B05895">
        <w:rPr>
          <w:rFonts w:ascii="Arial" w:hAnsi="Arial"/>
          <w:sz w:val="20"/>
          <w:szCs w:val="20"/>
        </w:rPr>
        <w:t xml:space="preserve">Two letters of reference, including one from the director of </w:t>
      </w:r>
      <w:proofErr w:type="gramStart"/>
      <w:r w:rsidRPr="00B05895">
        <w:rPr>
          <w:rFonts w:ascii="Arial" w:hAnsi="Arial"/>
          <w:sz w:val="20"/>
          <w:szCs w:val="20"/>
        </w:rPr>
        <w:t xml:space="preserve">research </w:t>
      </w:r>
      <w:r w:rsidR="001F51BD" w:rsidRPr="00B05895">
        <w:rPr>
          <w:rFonts w:ascii="Arial" w:hAnsi="Arial"/>
          <w:sz w:val="20"/>
          <w:szCs w:val="20"/>
        </w:rPr>
        <w:t>;</w:t>
      </w:r>
      <w:proofErr w:type="gramEnd"/>
    </w:p>
    <w:p w14:paraId="1D78A160" w14:textId="20AB9A1E" w:rsidR="00F958BF" w:rsidRPr="00B05895" w:rsidRDefault="005E702E" w:rsidP="00B05895">
      <w:pPr>
        <w:pStyle w:val="Paragraphedeliste"/>
        <w:numPr>
          <w:ilvl w:val="0"/>
          <w:numId w:val="5"/>
        </w:numPr>
        <w:tabs>
          <w:tab w:val="left" w:pos="475"/>
        </w:tabs>
        <w:spacing w:after="60" w:line="276" w:lineRule="auto"/>
        <w:jc w:val="both"/>
        <w:rPr>
          <w:rFonts w:ascii="Arial" w:eastAsia="Times New Roman" w:hAnsi="Arial" w:cs="Times New Roman"/>
          <w:sz w:val="20"/>
          <w:szCs w:val="20"/>
        </w:rPr>
      </w:pPr>
      <w:r w:rsidRPr="00B05895">
        <w:rPr>
          <w:rFonts w:ascii="Arial" w:hAnsi="Arial"/>
          <w:sz w:val="20"/>
          <w:szCs w:val="20"/>
        </w:rPr>
        <w:t>A recent transcript from the last program of</w:t>
      </w:r>
      <w:r w:rsidRPr="00B05895">
        <w:rPr>
          <w:rFonts w:ascii="Arial" w:hAnsi="Arial"/>
          <w:spacing w:val="-25"/>
          <w:sz w:val="20"/>
          <w:szCs w:val="20"/>
        </w:rPr>
        <w:t xml:space="preserve"> </w:t>
      </w:r>
      <w:r w:rsidRPr="00B05895">
        <w:rPr>
          <w:rFonts w:ascii="Arial" w:hAnsi="Arial"/>
          <w:sz w:val="20"/>
          <w:szCs w:val="20"/>
        </w:rPr>
        <w:t>study</w:t>
      </w:r>
    </w:p>
    <w:p w14:paraId="669361FE" w14:textId="25D521D4" w:rsidR="00B05895" w:rsidRPr="000F0F6D" w:rsidRDefault="00B05895" w:rsidP="000F0F6D">
      <w:pPr>
        <w:pStyle w:val="Paragraphedeliste"/>
        <w:tabs>
          <w:tab w:val="left" w:pos="475"/>
        </w:tabs>
        <w:spacing w:after="60" w:line="276" w:lineRule="auto"/>
        <w:ind w:left="540"/>
        <w:jc w:val="both"/>
        <w:rPr>
          <w:rFonts w:ascii="Arial" w:eastAsia="Times New Roman" w:hAnsi="Arial" w:cs="Times New Roman"/>
          <w:i/>
          <w:sz w:val="20"/>
          <w:szCs w:val="20"/>
        </w:rPr>
      </w:pPr>
      <w:r w:rsidRPr="00B05895">
        <w:rPr>
          <w:rFonts w:ascii="Arial" w:eastAsia="Times New Roman" w:hAnsi="Arial" w:cs="Times New Roman"/>
          <w:i/>
          <w:sz w:val="20"/>
          <w:szCs w:val="20"/>
        </w:rPr>
        <w:t>Incomplete applications will be rejected.</w:t>
      </w:r>
    </w:p>
    <w:p w14:paraId="4DCB12B5" w14:textId="77777777" w:rsidR="00F958BF" w:rsidRPr="00B05895" w:rsidRDefault="00F958BF" w:rsidP="00B05895">
      <w:pPr>
        <w:spacing w:after="60" w:line="276" w:lineRule="auto"/>
        <w:rPr>
          <w:rFonts w:ascii="Arial" w:eastAsia="Times New Roman" w:hAnsi="Arial" w:cs="Times New Roman"/>
          <w:sz w:val="20"/>
          <w:szCs w:val="20"/>
        </w:rPr>
      </w:pPr>
    </w:p>
    <w:p w14:paraId="3DCE6EFF" w14:textId="0A756D7E" w:rsidR="00B05895" w:rsidRPr="00680E8C" w:rsidRDefault="00B05895" w:rsidP="00B05895">
      <w:pPr>
        <w:pStyle w:val="Corpsdetexte"/>
        <w:spacing w:after="60" w:line="276" w:lineRule="auto"/>
        <w:ind w:left="180"/>
        <w:rPr>
          <w:rFonts w:ascii="Arial" w:hAnsi="Arial"/>
          <w:sz w:val="20"/>
          <w:szCs w:val="20"/>
          <w:lang w:val="en-CA"/>
        </w:rPr>
      </w:pPr>
      <w:r w:rsidRPr="00B05895">
        <w:rPr>
          <w:rFonts w:ascii="Arial" w:hAnsi="Arial"/>
          <w:b/>
          <w:sz w:val="20"/>
          <w:szCs w:val="20"/>
        </w:rPr>
        <w:t xml:space="preserve">Completed applications </w:t>
      </w:r>
      <w:r>
        <w:rPr>
          <w:rFonts w:ascii="Arial" w:hAnsi="Arial"/>
          <w:b/>
          <w:sz w:val="20"/>
          <w:szCs w:val="20"/>
        </w:rPr>
        <w:t xml:space="preserve">in </w:t>
      </w:r>
      <w:proofErr w:type="spellStart"/>
      <w:r>
        <w:rPr>
          <w:rFonts w:ascii="Arial" w:hAnsi="Arial"/>
          <w:b/>
          <w:sz w:val="20"/>
          <w:szCs w:val="20"/>
        </w:rPr>
        <w:t>pdf</w:t>
      </w:r>
      <w:proofErr w:type="spellEnd"/>
      <w:r>
        <w:rPr>
          <w:rFonts w:ascii="Arial" w:hAnsi="Arial"/>
          <w:b/>
          <w:sz w:val="20"/>
          <w:szCs w:val="20"/>
        </w:rPr>
        <w:t xml:space="preserve"> version </w:t>
      </w:r>
      <w:r w:rsidRPr="00B05895">
        <w:rPr>
          <w:rFonts w:ascii="Arial" w:hAnsi="Arial"/>
          <w:b/>
          <w:sz w:val="20"/>
          <w:szCs w:val="20"/>
        </w:rPr>
        <w:t>must be sent to</w:t>
      </w:r>
      <w:r>
        <w:rPr>
          <w:rFonts w:ascii="Arial" w:hAnsi="Arial"/>
          <w:b/>
          <w:sz w:val="20"/>
          <w:szCs w:val="20"/>
        </w:rPr>
        <w:t xml:space="preserve"> </w:t>
      </w:r>
      <w:hyperlink r:id="rId14">
        <w:r w:rsidRPr="00680E8C">
          <w:rPr>
            <w:rStyle w:val="Lienhypertexte"/>
            <w:rFonts w:ascii="Arial" w:hAnsi="Arial"/>
            <w:sz w:val="20"/>
            <w:szCs w:val="20"/>
            <w:lang w:val="en-CA"/>
          </w:rPr>
          <w:t>christine.pare@umontreal.ca</w:t>
        </w:r>
      </w:hyperlink>
      <w:proofErr w:type="gramStart"/>
      <w:r w:rsidRPr="00680E8C">
        <w:rPr>
          <w:rFonts w:ascii="Arial" w:hAnsi="Arial"/>
          <w:sz w:val="20"/>
          <w:szCs w:val="20"/>
          <w:lang w:val="en-CA"/>
        </w:rPr>
        <w:t xml:space="preserve"> .</w:t>
      </w:r>
      <w:proofErr w:type="gramEnd"/>
    </w:p>
    <w:p w14:paraId="02998B3D" w14:textId="266BFA3C" w:rsidR="00F958BF" w:rsidRPr="00E91D36" w:rsidRDefault="000F0F6D" w:rsidP="00E91D36">
      <w:pPr>
        <w:pStyle w:val="Corpsdetexte"/>
        <w:spacing w:after="60" w:line="276" w:lineRule="auto"/>
        <w:ind w:left="180"/>
        <w:rPr>
          <w:rFonts w:ascii="Arial" w:hAnsi="Arial"/>
          <w:i/>
          <w:sz w:val="20"/>
          <w:szCs w:val="20"/>
        </w:rPr>
      </w:pPr>
      <w:r w:rsidRPr="000F0F6D">
        <w:rPr>
          <w:rFonts w:ascii="Arial" w:hAnsi="Arial"/>
          <w:i/>
          <w:sz w:val="20"/>
          <w:szCs w:val="20"/>
        </w:rPr>
        <w:t>Candidates will have to ask for recorded delivery.</w:t>
      </w:r>
      <w:r>
        <w:rPr>
          <w:rFonts w:ascii="Arial" w:hAnsi="Arial"/>
          <w:i/>
          <w:sz w:val="20"/>
          <w:szCs w:val="20"/>
        </w:rPr>
        <w:t xml:space="preserve"> </w:t>
      </w:r>
      <w:r w:rsidR="0057510D">
        <w:rPr>
          <w:rFonts w:ascii="Arial" w:hAnsi="Arial"/>
          <w:i/>
          <w:sz w:val="20"/>
          <w:szCs w:val="20"/>
        </w:rPr>
        <w:br/>
      </w:r>
      <w:r w:rsidR="00B05895" w:rsidRPr="00B05895">
        <w:rPr>
          <w:rFonts w:ascii="Arial" w:hAnsi="Arial"/>
          <w:i/>
          <w:sz w:val="20"/>
          <w:szCs w:val="20"/>
        </w:rPr>
        <w:t>R</w:t>
      </w:r>
      <w:r w:rsidR="005E702E" w:rsidRPr="00B05895">
        <w:rPr>
          <w:rFonts w:ascii="Arial" w:hAnsi="Arial"/>
          <w:i/>
          <w:sz w:val="20"/>
          <w:szCs w:val="20"/>
        </w:rPr>
        <w:t xml:space="preserve">eference letters </w:t>
      </w:r>
      <w:r w:rsidR="00B05895" w:rsidRPr="00B05895">
        <w:rPr>
          <w:rFonts w:ascii="Arial" w:hAnsi="Arial"/>
          <w:i/>
          <w:sz w:val="20"/>
          <w:szCs w:val="20"/>
        </w:rPr>
        <w:t xml:space="preserve">can </w:t>
      </w:r>
      <w:r w:rsidR="005E702E" w:rsidRPr="00B05895">
        <w:rPr>
          <w:rFonts w:ascii="Arial" w:hAnsi="Arial"/>
          <w:i/>
          <w:sz w:val="20"/>
          <w:szCs w:val="20"/>
        </w:rPr>
        <w:t xml:space="preserve">be sent </w:t>
      </w:r>
      <w:r w:rsidR="00B05895" w:rsidRPr="00B05895">
        <w:rPr>
          <w:rFonts w:ascii="Arial" w:hAnsi="Arial"/>
          <w:i/>
          <w:sz w:val="20"/>
          <w:szCs w:val="20"/>
        </w:rPr>
        <w:t xml:space="preserve">separately by the professor </w:t>
      </w:r>
      <w:proofErr w:type="gramStart"/>
      <w:r w:rsidR="00B05895" w:rsidRPr="00B05895">
        <w:rPr>
          <w:rFonts w:ascii="Arial" w:hAnsi="Arial"/>
          <w:i/>
          <w:sz w:val="20"/>
          <w:szCs w:val="20"/>
        </w:rPr>
        <w:t>a the</w:t>
      </w:r>
      <w:proofErr w:type="gramEnd"/>
      <w:r w:rsidR="00B05895" w:rsidRPr="00B05895">
        <w:rPr>
          <w:rFonts w:ascii="Arial" w:hAnsi="Arial"/>
          <w:i/>
          <w:sz w:val="20"/>
          <w:szCs w:val="20"/>
        </w:rPr>
        <w:t xml:space="preserve"> same address.</w:t>
      </w:r>
    </w:p>
    <w:sectPr w:rsidR="00F958BF" w:rsidRPr="00E91D36">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F"/>
    <w:rsid w:val="0002525E"/>
    <w:rsid w:val="000F0F6D"/>
    <w:rsid w:val="001F51BD"/>
    <w:rsid w:val="00223F8F"/>
    <w:rsid w:val="0027396E"/>
    <w:rsid w:val="00440EB6"/>
    <w:rsid w:val="004B28AA"/>
    <w:rsid w:val="0057281D"/>
    <w:rsid w:val="0057510D"/>
    <w:rsid w:val="005D2C50"/>
    <w:rsid w:val="005E702E"/>
    <w:rsid w:val="00680E8C"/>
    <w:rsid w:val="006C1164"/>
    <w:rsid w:val="00761D32"/>
    <w:rsid w:val="0086504D"/>
    <w:rsid w:val="0089792C"/>
    <w:rsid w:val="00963083"/>
    <w:rsid w:val="00964187"/>
    <w:rsid w:val="009821AD"/>
    <w:rsid w:val="009B16E5"/>
    <w:rsid w:val="00A72B10"/>
    <w:rsid w:val="00AB178E"/>
    <w:rsid w:val="00AB553A"/>
    <w:rsid w:val="00AC2A19"/>
    <w:rsid w:val="00B05895"/>
    <w:rsid w:val="00BD6594"/>
    <w:rsid w:val="00BF0506"/>
    <w:rsid w:val="00C471FD"/>
    <w:rsid w:val="00D90258"/>
    <w:rsid w:val="00E91D36"/>
    <w:rsid w:val="00F07041"/>
    <w:rsid w:val="00F61E5C"/>
    <w:rsid w:val="00F7517F"/>
    <w:rsid w:val="00F958BF"/>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1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
    <w:name w:val="FollowedHyperlink"/>
    <w:basedOn w:val="Policepardfaut"/>
    <w:uiPriority w:val="99"/>
    <w:semiHidden/>
    <w:unhideWhenUsed/>
    <w:rsid w:val="00B058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icrm.org/qui-sommes-nous/membres-reguliers/" TargetMode="External"/><Relationship Id="rId12" Type="http://schemas.openxmlformats.org/officeDocument/2006/relationships/hyperlink" Target="http://oicrm.org/axes-de-recherche/" TargetMode="External"/><Relationship Id="rId13" Type="http://schemas.openxmlformats.org/officeDocument/2006/relationships/hyperlink" Target="http://oicrm.org/bourses/" TargetMode="External"/><Relationship Id="rId14" Type="http://schemas.openxmlformats.org/officeDocument/2006/relationships/hyperlink" Target="mailto:christine.pare@umontreal.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oicrm.org/qui-sommes-nous/membres-reguliers/" TargetMode="External"/><Relationship Id="rId8" Type="http://schemas.openxmlformats.org/officeDocument/2006/relationships/hyperlink" Target="http://oicrm.org/axes-de-recherche/" TargetMode="External"/><Relationship Id="rId9" Type="http://schemas.openxmlformats.org/officeDocument/2006/relationships/hyperlink" Target="http://oicrm.org/bourses/" TargetMode="External"/><Relationship Id="rId10"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5177</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Paul-Henri Rouleau</cp:lastModifiedBy>
  <cp:revision>11</cp:revision>
  <dcterms:created xsi:type="dcterms:W3CDTF">2018-06-14T04:10:00Z</dcterms:created>
  <dcterms:modified xsi:type="dcterms:W3CDTF">2018-06-15T03:48:00Z</dcterms:modified>
</cp:coreProperties>
</file>